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67" w:rsidRPr="001E55DB" w:rsidRDefault="00E72AC4" w:rsidP="0055579B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DB">
        <w:rPr>
          <w:rFonts w:ascii="Times New Roman" w:hAnsi="Times New Roman" w:cs="Times New Roman"/>
          <w:b/>
          <w:sz w:val="28"/>
          <w:szCs w:val="28"/>
        </w:rPr>
        <w:t>A közigazgatás átalakítása, a Csongrád megyei Kormányhivatal szervezetét és hatáskörét érintő változások, valamint a Kormányablakokban intézhető ügykörök</w:t>
      </w:r>
    </w:p>
    <w:p w:rsidR="0055579B" w:rsidRPr="005E69B8" w:rsidRDefault="005E69B8" w:rsidP="005E69B8">
      <w:pPr>
        <w:spacing w:before="12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69B8">
        <w:rPr>
          <w:rFonts w:ascii="Times New Roman" w:hAnsi="Times New Roman" w:cs="Times New Roman"/>
          <w:b/>
          <w:smallCaps/>
          <w:sz w:val="24"/>
          <w:szCs w:val="24"/>
        </w:rPr>
        <w:t>Dr. Bangha Ágnes főosztályvetető</w:t>
      </w:r>
    </w:p>
    <w:p w:rsidR="005E69B8" w:rsidRPr="0010315C" w:rsidRDefault="005E69B8" w:rsidP="0012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55" w:rsidRPr="001E55DB" w:rsidRDefault="00EE4A55" w:rsidP="00F26745">
      <w:pPr>
        <w:pStyle w:val="Default"/>
        <w:ind w:left="851" w:right="850"/>
        <w:jc w:val="center"/>
        <w:rPr>
          <w:b/>
          <w:sz w:val="28"/>
          <w:szCs w:val="28"/>
        </w:rPr>
      </w:pPr>
      <w:r w:rsidRPr="001E55DB">
        <w:rPr>
          <w:b/>
          <w:sz w:val="28"/>
          <w:szCs w:val="28"/>
        </w:rPr>
        <w:t>Az átalakítás indokai</w:t>
      </w:r>
    </w:p>
    <w:p w:rsidR="00EE4A55" w:rsidRPr="0010315C" w:rsidRDefault="00EE4A55" w:rsidP="0074600F">
      <w:pPr>
        <w:pStyle w:val="Default"/>
        <w:jc w:val="both"/>
      </w:pPr>
    </w:p>
    <w:p w:rsidR="007930F3" w:rsidRPr="0010315C" w:rsidRDefault="00F16198" w:rsidP="007930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15C">
        <w:rPr>
          <w:rFonts w:ascii="Times New Roman" w:hAnsi="Times New Roman" w:cs="Times New Roman"/>
          <w:color w:val="000000"/>
          <w:sz w:val="24"/>
          <w:szCs w:val="24"/>
        </w:rPr>
        <w:t>A közigazgatás rendszerének az előző kormányzati ciklusban – a Magyary Program alapján –végbement igen jelentős változását követően tovább folytatódik a közigazgatási intézményrendsze</w:t>
      </w:r>
      <w:r w:rsidR="007930F3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r nagymértékű egyszerűsítése. A </w:t>
      </w:r>
      <w:r w:rsidRPr="0010315C">
        <w:rPr>
          <w:rFonts w:ascii="Times New Roman" w:hAnsi="Times New Roman" w:cs="Times New Roman"/>
          <w:color w:val="000000"/>
          <w:sz w:val="24"/>
          <w:szCs w:val="24"/>
        </w:rPr>
        <w:t>Kormány által 2015 februárjában elfogadott Közigazgatás- és Közszolgáltatás-fejlesztési Stratégia 2014-2020 címet viselő strat</w:t>
      </w:r>
      <w:r w:rsidR="007930F3" w:rsidRPr="0010315C">
        <w:rPr>
          <w:rFonts w:ascii="Times New Roman" w:hAnsi="Times New Roman" w:cs="Times New Roman"/>
          <w:color w:val="000000"/>
          <w:sz w:val="24"/>
          <w:szCs w:val="24"/>
        </w:rPr>
        <w:t>égia egyik kiemelkedő eleme a középirányító szervek szervezetrendszerének felülvizsgálata, amellyel kapcsolatban a stratégia megfogalmazza, hogy „a törvényesen és átláthatóan működő állam kialakítása érdekében szükséges a központi hivatalok, továbbá – a területi államigazgatási szervek és más területi feladatokat ellátó intézmények kivételével – a költségvetési szerv formában működő minisztériumi háttérintézmények feladatainak, szervezetének, működésének és költségvetésének a felülvizsgálata”.</w:t>
      </w:r>
    </w:p>
    <w:p w:rsidR="00F12968" w:rsidRPr="0010315C" w:rsidRDefault="00F12968" w:rsidP="0074600F">
      <w:pPr>
        <w:pStyle w:val="Default"/>
        <w:jc w:val="both"/>
      </w:pPr>
    </w:p>
    <w:p w:rsidR="001E55DB" w:rsidRDefault="008B0A08" w:rsidP="0064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A központi közigazgatás átszervezése során a Kormány két szempontot tartott szem előtt: egyrészről a központi államigazgatási szervek </w:t>
      </w:r>
      <w:r w:rsidR="0063239C" w:rsidRPr="0010315C">
        <w:rPr>
          <w:rFonts w:ascii="Times New Roman" w:hAnsi="Times New Roman" w:cs="Times New Roman"/>
          <w:color w:val="000000"/>
          <w:sz w:val="24"/>
          <w:szCs w:val="24"/>
        </w:rPr>
        <w:t>földrajzi elhelyezkedésének felülvizsgálatát,</w:t>
      </w:r>
      <w:r w:rsidR="0064578B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A55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- így </w:t>
      </w:r>
      <w:r w:rsidR="0064578B" w:rsidRPr="0010315C">
        <w:rPr>
          <w:rFonts w:ascii="Times New Roman" w:hAnsi="Times New Roman" w:cs="Times New Roman"/>
          <w:color w:val="000000"/>
          <w:sz w:val="24"/>
          <w:szCs w:val="24"/>
        </w:rPr>
        <w:t>kulcskérdés volt a szervezetrendszer főváros-központú megközelítésének oldása, megszüntetése, vagyis a területi szemléletmód meghonosítása</w:t>
      </w:r>
      <w:r w:rsidR="005B6FF7" w:rsidRPr="001031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239C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 haté</w:t>
      </w:r>
      <w:r w:rsidR="0064578B" w:rsidRPr="0010315C">
        <w:rPr>
          <w:rFonts w:ascii="Times New Roman" w:hAnsi="Times New Roman" w:cs="Times New Roman"/>
          <w:color w:val="000000"/>
          <w:sz w:val="24"/>
          <w:szCs w:val="24"/>
        </w:rPr>
        <w:t>konyabb területi elhelyezkedése</w:t>
      </w:r>
      <w:r w:rsidR="00EE4A55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3239C" w:rsidRPr="0010315C">
        <w:rPr>
          <w:rFonts w:ascii="Times New Roman" w:hAnsi="Times New Roman" w:cs="Times New Roman"/>
          <w:color w:val="000000"/>
          <w:sz w:val="24"/>
          <w:szCs w:val="24"/>
        </w:rPr>
        <w:t>, másrészről a középirányító szervek szerve</w:t>
      </w:r>
      <w:r w:rsidR="005B6FF7" w:rsidRPr="0010315C">
        <w:rPr>
          <w:rFonts w:ascii="Times New Roman" w:hAnsi="Times New Roman" w:cs="Times New Roman"/>
          <w:color w:val="000000"/>
          <w:sz w:val="24"/>
          <w:szCs w:val="24"/>
        </w:rPr>
        <w:t>zetrendszerének felülvizsgálata</w:t>
      </w:r>
      <w:r w:rsidR="0064578B" w:rsidRPr="0010315C">
        <w:rPr>
          <w:rFonts w:ascii="Times New Roman" w:hAnsi="Times New Roman" w:cs="Times New Roman"/>
          <w:color w:val="000000"/>
          <w:sz w:val="24"/>
          <w:szCs w:val="24"/>
        </w:rPr>
        <w:t>, szervek összevonása, megszüntetése</w:t>
      </w:r>
      <w:r w:rsidR="0063239C" w:rsidRPr="001031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78B" w:rsidRPr="0010315C" w:rsidRDefault="0064578B" w:rsidP="0064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78B" w:rsidRPr="0010315C" w:rsidRDefault="0064578B" w:rsidP="0064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15C">
        <w:rPr>
          <w:rFonts w:ascii="Times New Roman" w:hAnsi="Times New Roman" w:cs="Times New Roman"/>
          <w:color w:val="000000"/>
          <w:sz w:val="24"/>
          <w:szCs w:val="24"/>
        </w:rPr>
        <w:t>A szervek felülvizsgálata során figyelemmel voltak az adott szerv feladataira, j</w:t>
      </w:r>
      <w:r w:rsidR="00EE4A55" w:rsidRPr="0010315C">
        <w:rPr>
          <w:rFonts w:ascii="Times New Roman" w:hAnsi="Times New Roman" w:cs="Times New Roman"/>
          <w:color w:val="000000"/>
          <w:sz w:val="24"/>
          <w:szCs w:val="24"/>
        </w:rPr>
        <w:t>ogszabályban rögzített hatáskörei</w:t>
      </w:r>
      <w:r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re, szervezeti felépítésére, az adott központi hivatal létszámára, valamint a </w:t>
      </w:r>
      <w:r w:rsidR="005B6FF7" w:rsidRPr="0010315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10315C">
        <w:rPr>
          <w:rFonts w:ascii="Times New Roman" w:hAnsi="Times New Roman" w:cs="Times New Roman"/>
          <w:color w:val="000000"/>
          <w:sz w:val="24"/>
          <w:szCs w:val="24"/>
        </w:rPr>
        <w:t>étszámnak az irányított szakmai létszámhoz mért arányára. Az elvégzett vizsgálat azt is világossá tette, mely középirányító szervek összevonására, vagy megszüntetésére kell sort keríteni a fennálló párhuzamosságok felszámolása érd</w:t>
      </w:r>
      <w:r w:rsidR="00EE4A55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ekében, mindeközben folyamatosan szem előtt tartva azt a kiemelt célt, </w:t>
      </w:r>
      <w:r w:rsidRPr="0010315C">
        <w:rPr>
          <w:rFonts w:ascii="Times New Roman" w:hAnsi="Times New Roman" w:cs="Times New Roman"/>
          <w:color w:val="000000"/>
          <w:sz w:val="24"/>
          <w:szCs w:val="24"/>
        </w:rPr>
        <w:t>hogy az ügyintézés az állampolgárokhoz és a vállalkozás legközelebb történjen a járási (fővárosi) kerületi hivatalokban.</w:t>
      </w:r>
    </w:p>
    <w:p w:rsidR="00EE4A55" w:rsidRPr="0010315C" w:rsidRDefault="00EE4A55" w:rsidP="0064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4A55" w:rsidRPr="001E55DB" w:rsidRDefault="00EE4A55" w:rsidP="00F2674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5DB">
        <w:rPr>
          <w:rFonts w:ascii="Times New Roman" w:hAnsi="Times New Roman" w:cs="Times New Roman"/>
          <w:b/>
          <w:color w:val="000000"/>
          <w:sz w:val="28"/>
          <w:szCs w:val="28"/>
        </w:rPr>
        <w:t>A változást megalapozó jogszabályok</w:t>
      </w:r>
    </w:p>
    <w:p w:rsidR="0064578B" w:rsidRPr="0010315C" w:rsidRDefault="0064578B" w:rsidP="006457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5DB" w:rsidRDefault="0064578B" w:rsidP="00953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A Kormány mindezen célkitűzések </w:t>
      </w:r>
      <w:r w:rsidR="0074600F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érvényesítése és az állampolgárokhoz közeli és egyben költséghatékonyan működő, szolgáltató állam megteremtése érdekében fogadta el </w:t>
      </w:r>
      <w:r w:rsidR="00953E52" w:rsidRPr="001031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központi hivatalok és a költségvetési formában működő minisztériumi háttérintézmények felülvizsgálatával kapcsolatos intézkedésekről szóló </w:t>
      </w:r>
      <w:r w:rsidR="00953E52" w:rsidRPr="0010315C">
        <w:rPr>
          <w:rFonts w:ascii="Times New Roman" w:hAnsi="Times New Roman" w:cs="Times New Roman"/>
          <w:b/>
          <w:i/>
          <w:color w:val="000000"/>
          <w:sz w:val="24"/>
          <w:szCs w:val="24"/>
        </w:rPr>
        <w:t>1312/2016. (VI.</w:t>
      </w:r>
      <w:r w:rsidR="00ED2265" w:rsidRPr="0010315C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 w:rsidR="00953E52" w:rsidRPr="0010315C">
        <w:rPr>
          <w:rFonts w:ascii="Times New Roman" w:hAnsi="Times New Roman" w:cs="Times New Roman"/>
          <w:b/>
          <w:i/>
          <w:color w:val="000000"/>
          <w:sz w:val="24"/>
          <w:szCs w:val="24"/>
        </w:rPr>
        <w:t>13.) Korm</w:t>
      </w:r>
      <w:r w:rsidR="00ED2265" w:rsidRPr="001031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953E52" w:rsidRPr="0010315C">
        <w:rPr>
          <w:rFonts w:ascii="Times New Roman" w:hAnsi="Times New Roman" w:cs="Times New Roman"/>
          <w:b/>
          <w:i/>
          <w:color w:val="000000"/>
          <w:sz w:val="24"/>
          <w:szCs w:val="24"/>
        </w:rPr>
        <w:t>határozatot</w:t>
      </w:r>
      <w:r w:rsidR="00953E52" w:rsidRPr="0010315C">
        <w:rPr>
          <w:rFonts w:ascii="Times New Roman" w:hAnsi="Times New Roman" w:cs="Times New Roman"/>
          <w:color w:val="000000"/>
          <w:sz w:val="24"/>
          <w:szCs w:val="24"/>
        </w:rPr>
        <w:t>, pontosan meghatározva az egyes átalakításra kerülő központi hivatalokat és költségvetési szerveket.</w:t>
      </w:r>
    </w:p>
    <w:p w:rsidR="005B6FF7" w:rsidRPr="0010315C" w:rsidRDefault="005B6FF7" w:rsidP="00953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E52" w:rsidRPr="0010315C" w:rsidRDefault="005B6FF7" w:rsidP="005B6F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Majd ezt követően került </w:t>
      </w:r>
      <w:r w:rsidR="00EE4A55" w:rsidRPr="0010315C">
        <w:rPr>
          <w:rFonts w:ascii="Times New Roman" w:hAnsi="Times New Roman" w:cs="Times New Roman"/>
          <w:color w:val="000000"/>
          <w:sz w:val="24"/>
          <w:szCs w:val="24"/>
        </w:rPr>
        <w:t>sor a tavalyi év végén</w:t>
      </w:r>
      <w:r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9D2151" w:rsidRPr="0010315C">
        <w:rPr>
          <w:rFonts w:ascii="Times New Roman" w:hAnsi="Times New Roman" w:cs="Times New Roman"/>
          <w:color w:val="000000"/>
          <w:sz w:val="24"/>
          <w:szCs w:val="24"/>
        </w:rPr>
        <w:t xml:space="preserve">központi hivatalok átszervezését, megszűntetését, valamint a járási (fővárosi hivatalok) megerősítését megalapozó </w:t>
      </w:r>
      <w:r w:rsidRPr="0010315C">
        <w:rPr>
          <w:rFonts w:ascii="Times New Roman" w:hAnsi="Times New Roman" w:cs="Times New Roman"/>
          <w:color w:val="000000"/>
          <w:sz w:val="24"/>
          <w:szCs w:val="24"/>
        </w:rPr>
        <w:t>jogszabályok elfogadására, melyek közül a legfontosabbak:</w:t>
      </w:r>
    </w:p>
    <w:p w:rsidR="00627A97" w:rsidRPr="0010315C" w:rsidRDefault="00627A97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7B" w:rsidRPr="0010315C" w:rsidRDefault="0012267B" w:rsidP="00ED2265">
      <w:pPr>
        <w:pStyle w:val="Listaszerbekezd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központi hivatalok felülvizsgálatával és a járási hivatalok megerősítésével összefüggő egyes költségvetési szervek feladatainak átadásáról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2016. évi CIV. törvény</w:t>
      </w:r>
    </w:p>
    <w:p w:rsidR="0012267B" w:rsidRPr="0010315C" w:rsidRDefault="0012267B" w:rsidP="00ED2265">
      <w:pPr>
        <w:pStyle w:val="Listaszerbekezd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lastRenderedPageBreak/>
        <w:t xml:space="preserve">egyes központi hivatalok és költségvetési szervi formában működő minisztériumi háttérintézmények felülvizsgálatával összefüggő jogutódlásáról, valamint egyes közfeladatok átvételéről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378/2016.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2.) Korm.</w:t>
      </w:r>
      <w:r w:rsidR="006A1F33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rendelet</w:t>
      </w:r>
    </w:p>
    <w:p w:rsidR="006A1F33" w:rsidRPr="0010315C" w:rsidRDefault="006A1F33" w:rsidP="00ED2265">
      <w:pPr>
        <w:pStyle w:val="Listaszerbekezd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a központi hivatalok felülvizsgálatával és a járási (fővárosi kerületi) hivatalok megerősítésével összefüggő egyes kormányrendeletek módosításáról szóló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 379/2016.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2.) Korm. rendelet</w:t>
      </w:r>
    </w:p>
    <w:p w:rsidR="006A1F33" w:rsidRPr="0010315C" w:rsidRDefault="006A1F33" w:rsidP="00ED2265">
      <w:pPr>
        <w:pStyle w:val="Listaszerbekezd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központi hivatalok felülvizsgálatával és a járási (fővárosi kerületi) hivatalok megerősítésével összefüggő egyes kormányrendeletek módosításáról </w:t>
      </w:r>
      <w:r w:rsidR="0093387F" w:rsidRPr="0010315C">
        <w:rPr>
          <w:rFonts w:ascii="Times New Roman" w:hAnsi="Times New Roman" w:cs="Times New Roman"/>
          <w:sz w:val="24"/>
          <w:szCs w:val="24"/>
        </w:rPr>
        <w:t xml:space="preserve">szóló </w:t>
      </w:r>
      <w:r w:rsidR="0093387F" w:rsidRPr="0010315C">
        <w:rPr>
          <w:rFonts w:ascii="Times New Roman" w:hAnsi="Times New Roman" w:cs="Times New Roman"/>
          <w:b/>
          <w:sz w:val="24"/>
          <w:szCs w:val="24"/>
        </w:rPr>
        <w:t>473/2016.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87F" w:rsidRPr="0010315C">
        <w:rPr>
          <w:rFonts w:ascii="Times New Roman" w:hAnsi="Times New Roman" w:cs="Times New Roman"/>
          <w:b/>
          <w:sz w:val="24"/>
          <w:szCs w:val="24"/>
        </w:rPr>
        <w:t>27.) Korm. rendelet</w:t>
      </w:r>
    </w:p>
    <w:p w:rsidR="00362358" w:rsidRPr="0010315C" w:rsidRDefault="00362358" w:rsidP="00ED2265">
      <w:pPr>
        <w:pStyle w:val="Listaszerbekezd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fővárosi és megyei kormányhivatalok szervezeti és működési szabályzatáról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39/2016.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30.) MvM</w:t>
      </w:r>
      <w:r w:rsidRPr="0010315C">
        <w:rPr>
          <w:rFonts w:ascii="Times New Roman" w:hAnsi="Times New Roman" w:cs="Times New Roman"/>
          <w:sz w:val="24"/>
          <w:szCs w:val="24"/>
        </w:rPr>
        <w:t xml:space="preserve"> utasítás</w:t>
      </w:r>
    </w:p>
    <w:p w:rsidR="003F1485" w:rsidRPr="0010315C" w:rsidRDefault="003F1485" w:rsidP="00ED2265">
      <w:pPr>
        <w:pStyle w:val="Listaszerbekezd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kormányablakokról szóló 515/2013. (XII. 30.) Korm. rendelet és a mezőgazdasági őstermelői igazolványról szóló 436/2015. (XII. 28.) Korm. rendelet módosításáról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420/2016.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14.) Korm. rendelet</w:t>
      </w:r>
    </w:p>
    <w:p w:rsidR="005B6FF7" w:rsidRPr="0010315C" w:rsidRDefault="005B6FF7" w:rsidP="00ED2265">
      <w:pPr>
        <w:pStyle w:val="Listaszerbekezds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031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Mezőgazdasági és Vidékfejlesztési Hivatal megszüntetéséről, valamint egyes ezzel összefüggő kormányrendeletek módosításáról szóló </w:t>
      </w:r>
      <w:r w:rsidRPr="001031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328/2016. (X.</w:t>
      </w:r>
      <w:r w:rsidR="00ED2265" w:rsidRPr="001031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315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28.) Korm. rendelet</w:t>
      </w:r>
      <w:r w:rsidRPr="001031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mely a kormányhivatal szervezetét kiemelten érintette, és mely a volt MVH Csongrád Megyei Kirendeltségének integrálását deklarálta.</w:t>
      </w:r>
    </w:p>
    <w:p w:rsidR="009D2151" w:rsidRPr="0010315C" w:rsidRDefault="009D2151" w:rsidP="006A1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2151" w:rsidRPr="0010315C" w:rsidRDefault="009D2151" w:rsidP="006A1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31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Fontosnak tartom kiemelni, hogy az eljáró hatóságok – a Kormány szervezetalakítási szabadságát biztosítandó – a törvényekben általános megjelölést kapnak, és konkrét megnevezésük a kijelölő kormányrendeletekben található. Ezek közül a legfontosabbak:</w:t>
      </w:r>
    </w:p>
    <w:p w:rsidR="009D2151" w:rsidRPr="0010315C" w:rsidRDefault="009D2151" w:rsidP="006A1F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B6FF7" w:rsidRPr="0010315C" w:rsidRDefault="005B6FF7" w:rsidP="00ED2265">
      <w:pPr>
        <w:pStyle w:val="Cmsor1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b w:val="0"/>
          <w:sz w:val="24"/>
          <w:szCs w:val="24"/>
        </w:rPr>
      </w:pPr>
      <w:r w:rsidRPr="0010315C">
        <w:rPr>
          <w:b w:val="0"/>
          <w:sz w:val="24"/>
          <w:szCs w:val="24"/>
        </w:rPr>
        <w:t xml:space="preserve">egyes központi hivatalok és költségvetési szervi formában működő minisztériumi háttérintézmények felülvizsgálatával összefüggő jogutódlásáról, valamint egyes közfeladatok átvételéről szóló </w:t>
      </w:r>
      <w:r w:rsidRPr="0010315C">
        <w:rPr>
          <w:sz w:val="24"/>
          <w:szCs w:val="24"/>
        </w:rPr>
        <w:t>378/2016. (XII.</w:t>
      </w:r>
      <w:r w:rsidR="00ED2265" w:rsidRPr="0010315C">
        <w:rPr>
          <w:sz w:val="24"/>
          <w:szCs w:val="24"/>
        </w:rPr>
        <w:t xml:space="preserve"> </w:t>
      </w:r>
      <w:r w:rsidRPr="0010315C">
        <w:rPr>
          <w:sz w:val="24"/>
          <w:szCs w:val="24"/>
        </w:rPr>
        <w:t>2.) Korm.r.</w:t>
      </w:r>
    </w:p>
    <w:p w:rsidR="005B6FF7" w:rsidRPr="0010315C" w:rsidRDefault="005B6FF7" w:rsidP="00ED2265">
      <w:pPr>
        <w:pStyle w:val="Cmsor1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b w:val="0"/>
          <w:sz w:val="24"/>
          <w:szCs w:val="24"/>
        </w:rPr>
      </w:pPr>
      <w:r w:rsidRPr="0010315C">
        <w:rPr>
          <w:b w:val="0"/>
          <w:sz w:val="24"/>
          <w:szCs w:val="24"/>
        </w:rPr>
        <w:t xml:space="preserve">a közlekedési igazgatási feladatokkal összefüggő hatósági feladatokat ellátó szervek kijelöléséről szóló </w:t>
      </w:r>
      <w:r w:rsidRPr="0010315C">
        <w:rPr>
          <w:sz w:val="24"/>
          <w:szCs w:val="24"/>
        </w:rPr>
        <w:t>382/2016. (XII.</w:t>
      </w:r>
      <w:r w:rsidR="00ED2265" w:rsidRPr="0010315C">
        <w:rPr>
          <w:sz w:val="24"/>
          <w:szCs w:val="24"/>
        </w:rPr>
        <w:t xml:space="preserve"> </w:t>
      </w:r>
      <w:r w:rsidRPr="0010315C">
        <w:rPr>
          <w:sz w:val="24"/>
          <w:szCs w:val="24"/>
        </w:rPr>
        <w:t>2.) Korm.r.</w:t>
      </w:r>
    </w:p>
    <w:p w:rsidR="005B6FF7" w:rsidRPr="0010315C" w:rsidRDefault="005B6FF7" w:rsidP="00ED2265">
      <w:pPr>
        <w:pStyle w:val="Cmsor1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b w:val="0"/>
          <w:sz w:val="24"/>
          <w:szCs w:val="24"/>
        </w:rPr>
      </w:pPr>
      <w:r w:rsidRPr="0010315C">
        <w:rPr>
          <w:b w:val="0"/>
          <w:sz w:val="24"/>
          <w:szCs w:val="24"/>
        </w:rPr>
        <w:t>a földművelésügyi hatósági és igazgatási feladatokat ellátó szervek kijelöléséről</w:t>
      </w:r>
      <w:r w:rsidRPr="0010315C">
        <w:rPr>
          <w:color w:val="474747"/>
          <w:sz w:val="24"/>
          <w:szCs w:val="24"/>
        </w:rPr>
        <w:t xml:space="preserve"> </w:t>
      </w:r>
      <w:r w:rsidRPr="0010315C">
        <w:rPr>
          <w:b w:val="0"/>
          <w:color w:val="474747"/>
          <w:sz w:val="24"/>
          <w:szCs w:val="24"/>
        </w:rPr>
        <w:t>szóló</w:t>
      </w:r>
      <w:r w:rsidRPr="0010315C">
        <w:rPr>
          <w:color w:val="474747"/>
          <w:sz w:val="24"/>
          <w:szCs w:val="24"/>
        </w:rPr>
        <w:t xml:space="preserve"> </w:t>
      </w:r>
      <w:r w:rsidRPr="0010315C">
        <w:rPr>
          <w:sz w:val="24"/>
          <w:szCs w:val="24"/>
        </w:rPr>
        <w:t>383/2016. (XII.</w:t>
      </w:r>
      <w:r w:rsidR="00ED2265" w:rsidRPr="0010315C">
        <w:rPr>
          <w:sz w:val="24"/>
          <w:szCs w:val="24"/>
        </w:rPr>
        <w:t xml:space="preserve"> </w:t>
      </w:r>
      <w:r w:rsidRPr="0010315C">
        <w:rPr>
          <w:sz w:val="24"/>
          <w:szCs w:val="24"/>
        </w:rPr>
        <w:t>2.) Korm.r.</w:t>
      </w:r>
    </w:p>
    <w:p w:rsidR="005B6FF7" w:rsidRPr="0010315C" w:rsidRDefault="005B6FF7" w:rsidP="00ED2265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egyes földügyi eljárások részletes szabályairól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384/2016.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2.) Korm.r.</w:t>
      </w:r>
    </w:p>
    <w:p w:rsidR="005B6FF7" w:rsidRPr="0010315C" w:rsidRDefault="005B6FF7" w:rsidP="00ED2265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fővárosi és megyei kormányhivatal, valamint a járási (fővárosi kerületi) hivatal népegészségügyi feladatai ellátásáról, továbbá az egészségügyi államigazgatási szerv kijelöléséről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385/2016.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2.) Korm.r.</w:t>
      </w:r>
    </w:p>
    <w:p w:rsidR="005B6FF7" w:rsidRPr="0010315C" w:rsidRDefault="005B6FF7" w:rsidP="00ED2265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az egészségbiztosítási szervekről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386/2016.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2.) Korm.r.</w:t>
      </w:r>
    </w:p>
    <w:p w:rsidR="005B6FF7" w:rsidRPr="0010315C" w:rsidRDefault="005B6FF7" w:rsidP="00ED2265">
      <w:pPr>
        <w:pStyle w:val="Listaszerbekezds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fogyasztóvédelmi hatóság kijelöléséről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387/2016.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2.) Korm.r.</w:t>
      </w:r>
    </w:p>
    <w:p w:rsidR="005B6FF7" w:rsidRPr="0010315C" w:rsidRDefault="005B6FF7" w:rsidP="006A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71C" w:rsidRPr="001E55DB" w:rsidRDefault="00432CB0" w:rsidP="00F2674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DB">
        <w:rPr>
          <w:rFonts w:ascii="Times New Roman" w:hAnsi="Times New Roman" w:cs="Times New Roman"/>
          <w:b/>
          <w:sz w:val="28"/>
          <w:szCs w:val="28"/>
        </w:rPr>
        <w:t>Csongrád Megyei Kormányhivatal</w:t>
      </w:r>
    </w:p>
    <w:p w:rsidR="00432CB0" w:rsidRPr="0010315C" w:rsidRDefault="00432CB0" w:rsidP="006A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CB0" w:rsidRPr="0010315C" w:rsidRDefault="00432CB0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="009D2151" w:rsidRPr="0010315C">
        <w:rPr>
          <w:rFonts w:ascii="Times New Roman" w:hAnsi="Times New Roman" w:cs="Times New Roman"/>
          <w:sz w:val="24"/>
          <w:szCs w:val="24"/>
        </w:rPr>
        <w:t xml:space="preserve">közigazgatási feladat- és hatáskörök átrendeződésével összhangban </w:t>
      </w:r>
      <w:r w:rsidR="00FA36AC"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Pr="0010315C">
        <w:rPr>
          <w:rFonts w:ascii="Times New Roman" w:hAnsi="Times New Roman" w:cs="Times New Roman"/>
          <w:sz w:val="24"/>
          <w:szCs w:val="24"/>
        </w:rPr>
        <w:t xml:space="preserve">Csongrád Megyei Kormányhivatal hosszas előkészítő munkát követően – a fővárosi és megyei kormányhivatalok szervezeti és működési szabályzatáról szóló </w:t>
      </w:r>
      <w:r w:rsidRPr="0010315C">
        <w:rPr>
          <w:rFonts w:ascii="Times New Roman" w:hAnsi="Times New Roman" w:cs="Times New Roman"/>
          <w:b/>
          <w:sz w:val="24"/>
          <w:szCs w:val="24"/>
        </w:rPr>
        <w:t>39/2016. (XII.</w:t>
      </w:r>
      <w:r w:rsidR="00ED2265" w:rsidRPr="0010315C">
        <w:rPr>
          <w:rFonts w:ascii="Times New Roman" w:hAnsi="Times New Roman" w:cs="Times New Roman"/>
          <w:b/>
          <w:sz w:val="24"/>
          <w:szCs w:val="24"/>
        </w:rPr>
        <w:t> 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30.) MvM utasítás szerint </w:t>
      </w:r>
      <w:r w:rsidRPr="0010315C">
        <w:rPr>
          <w:rFonts w:ascii="Times New Roman" w:hAnsi="Times New Roman" w:cs="Times New Roman"/>
          <w:sz w:val="24"/>
          <w:szCs w:val="24"/>
        </w:rPr>
        <w:t>– 2017. január 1-jétől új szervezeti struktúrában folytatja működését.</w:t>
      </w:r>
    </w:p>
    <w:p w:rsidR="004D5A2A" w:rsidRPr="0010315C" w:rsidRDefault="004D5A2A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EC5945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A lényeges változások közül kiemel</w:t>
      </w:r>
      <w:r w:rsidR="00FA36AC" w:rsidRPr="0010315C">
        <w:rPr>
          <w:rFonts w:ascii="Times New Roman" w:hAnsi="Times New Roman" w:cs="Times New Roman"/>
          <w:sz w:val="24"/>
          <w:szCs w:val="24"/>
        </w:rPr>
        <w:t>endő</w:t>
      </w:r>
      <w:r w:rsidRPr="0010315C">
        <w:rPr>
          <w:rFonts w:ascii="Times New Roman" w:hAnsi="Times New Roman" w:cs="Times New Roman"/>
          <w:sz w:val="24"/>
          <w:szCs w:val="24"/>
        </w:rPr>
        <w:t xml:space="preserve">, hogy a korábbi 11 főosztályhoz képest jelenleg 4 főosztály működik a </w:t>
      </w:r>
      <w:r w:rsidRPr="0010315C">
        <w:rPr>
          <w:rFonts w:ascii="Times New Roman" w:hAnsi="Times New Roman" w:cs="Times New Roman"/>
          <w:b/>
          <w:sz w:val="24"/>
          <w:szCs w:val="24"/>
        </w:rPr>
        <w:t>Csongrád Megyei Kormányhivatalban</w:t>
      </w:r>
      <w:r w:rsidRPr="0010315C">
        <w:rPr>
          <w:rFonts w:ascii="Times New Roman" w:hAnsi="Times New Roman" w:cs="Times New Roman"/>
          <w:sz w:val="24"/>
          <w:szCs w:val="24"/>
        </w:rPr>
        <w:t>.</w:t>
      </w:r>
    </w:p>
    <w:p w:rsidR="00663E41" w:rsidRPr="0010315C" w:rsidRDefault="00663E41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EC5945" w:rsidP="0066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7 járási hivatal </w:t>
      </w:r>
      <w:r w:rsidR="00FA36AC" w:rsidRPr="0010315C">
        <w:rPr>
          <w:rFonts w:ascii="Times New Roman" w:hAnsi="Times New Roman" w:cs="Times New Roman"/>
          <w:sz w:val="24"/>
          <w:szCs w:val="24"/>
        </w:rPr>
        <w:t>közül</w:t>
      </w:r>
      <w:r w:rsidRPr="0010315C">
        <w:rPr>
          <w:rFonts w:ascii="Times New Roman" w:hAnsi="Times New Roman" w:cs="Times New Roman"/>
          <w:sz w:val="24"/>
          <w:szCs w:val="24"/>
        </w:rPr>
        <w:t xml:space="preserve"> </w:t>
      </w:r>
      <w:r w:rsidR="00FA36AC"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="00663E41" w:rsidRPr="0010315C">
        <w:rPr>
          <w:rFonts w:ascii="Times New Roman" w:hAnsi="Times New Roman" w:cs="Times New Roman"/>
          <w:sz w:val="24"/>
          <w:szCs w:val="24"/>
        </w:rPr>
        <w:t>hatásköri racionalizáció</w:t>
      </w:r>
      <w:r w:rsidR="00C00ED3" w:rsidRPr="0010315C">
        <w:rPr>
          <w:rFonts w:ascii="Times New Roman" w:hAnsi="Times New Roman" w:cs="Times New Roman"/>
          <w:sz w:val="24"/>
          <w:szCs w:val="24"/>
        </w:rPr>
        <w:t xml:space="preserve"> </w:t>
      </w:r>
      <w:r w:rsidR="00663E41" w:rsidRPr="0010315C">
        <w:rPr>
          <w:rFonts w:ascii="Times New Roman" w:hAnsi="Times New Roman" w:cs="Times New Roman"/>
          <w:sz w:val="24"/>
          <w:szCs w:val="24"/>
        </w:rPr>
        <w:t>következtében</w:t>
      </w:r>
      <w:r w:rsidR="00C00ED3" w:rsidRPr="0010315C">
        <w:rPr>
          <w:rFonts w:ascii="Times New Roman" w:hAnsi="Times New Roman" w:cs="Times New Roman"/>
          <w:sz w:val="24"/>
          <w:szCs w:val="24"/>
        </w:rPr>
        <w:t xml:space="preserve"> </w:t>
      </w:r>
      <w:r w:rsidR="00663E41" w:rsidRPr="0010315C">
        <w:rPr>
          <w:rFonts w:ascii="Times New Roman" w:hAnsi="Times New Roman" w:cs="Times New Roman"/>
          <w:sz w:val="24"/>
          <w:szCs w:val="24"/>
        </w:rPr>
        <w:t>a megyei jogú városokban található járási hivatalok</w:t>
      </w:r>
      <w:r w:rsidRPr="0010315C">
        <w:rPr>
          <w:rFonts w:ascii="Times New Roman" w:hAnsi="Times New Roman" w:cs="Times New Roman"/>
          <w:sz w:val="24"/>
          <w:szCs w:val="24"/>
        </w:rPr>
        <w:t xml:space="preserve"> szervezetében </w:t>
      </w:r>
      <w:r w:rsidR="00C00ED3" w:rsidRPr="0010315C">
        <w:rPr>
          <w:rFonts w:ascii="Times New Roman" w:hAnsi="Times New Roman" w:cs="Times New Roman"/>
          <w:sz w:val="24"/>
          <w:szCs w:val="24"/>
        </w:rPr>
        <w:t>történt számottevő változás. A Hódmezővásárhelyi Járási Hivatal</w:t>
      </w:r>
      <w:r w:rsidR="00EF3271" w:rsidRPr="0010315C">
        <w:rPr>
          <w:rFonts w:ascii="Times New Roman" w:hAnsi="Times New Roman" w:cs="Times New Roman"/>
          <w:sz w:val="24"/>
          <w:szCs w:val="24"/>
        </w:rPr>
        <w:t xml:space="preserve">ban </w:t>
      </w:r>
      <w:r w:rsidR="00741D54" w:rsidRPr="0010315C">
        <w:rPr>
          <w:rFonts w:ascii="Times New Roman" w:hAnsi="Times New Roman" w:cs="Times New Roman"/>
          <w:sz w:val="24"/>
          <w:szCs w:val="24"/>
        </w:rPr>
        <w:t>–</w:t>
      </w:r>
      <w:r w:rsidR="00EF3271" w:rsidRPr="0010315C">
        <w:rPr>
          <w:rFonts w:ascii="Times New Roman" w:hAnsi="Times New Roman" w:cs="Times New Roman"/>
          <w:sz w:val="24"/>
          <w:szCs w:val="24"/>
        </w:rPr>
        <w:t xml:space="preserve"> a korábbi</w:t>
      </w:r>
      <w:r w:rsidR="00FA36AC" w:rsidRPr="0010315C">
        <w:rPr>
          <w:rFonts w:ascii="Times New Roman" w:hAnsi="Times New Roman" w:cs="Times New Roman"/>
          <w:sz w:val="24"/>
          <w:szCs w:val="24"/>
        </w:rPr>
        <w:t>,</w:t>
      </w:r>
      <w:r w:rsidR="00EF3271" w:rsidRPr="0010315C">
        <w:rPr>
          <w:rFonts w:ascii="Times New Roman" w:hAnsi="Times New Roman" w:cs="Times New Roman"/>
          <w:sz w:val="24"/>
          <w:szCs w:val="24"/>
        </w:rPr>
        <w:t xml:space="preserve"> összesen 11 osztály jogállású szervezeti egység</w:t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hez képest </w:t>
      </w:r>
      <w:r w:rsidR="00EF3271" w:rsidRPr="0010315C">
        <w:rPr>
          <w:rFonts w:ascii="Times New Roman" w:hAnsi="Times New Roman" w:cs="Times New Roman"/>
          <w:sz w:val="24"/>
          <w:szCs w:val="24"/>
        </w:rPr>
        <w:t xml:space="preserve">– </w:t>
      </w:r>
      <w:r w:rsidR="00EF3271" w:rsidRPr="0010315C">
        <w:rPr>
          <w:rFonts w:ascii="Times New Roman" w:hAnsi="Times New Roman" w:cs="Times New Roman"/>
          <w:sz w:val="24"/>
          <w:szCs w:val="24"/>
        </w:rPr>
        <w:lastRenderedPageBreak/>
        <w:t xml:space="preserve">jelenleg 4 </w:t>
      </w:r>
      <w:r w:rsidR="006600A3" w:rsidRPr="0010315C">
        <w:rPr>
          <w:rFonts w:ascii="Times New Roman" w:hAnsi="Times New Roman" w:cs="Times New Roman"/>
          <w:sz w:val="24"/>
          <w:szCs w:val="24"/>
        </w:rPr>
        <w:t xml:space="preserve">főosztály keretében történik a </w:t>
      </w:r>
      <w:r w:rsidR="00554D38" w:rsidRPr="0010315C">
        <w:rPr>
          <w:rFonts w:ascii="Times New Roman" w:hAnsi="Times New Roman" w:cs="Times New Roman"/>
          <w:sz w:val="24"/>
          <w:szCs w:val="24"/>
        </w:rPr>
        <w:t xml:space="preserve">hatósági </w:t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feladatok ellátása. </w:t>
      </w:r>
      <w:r w:rsidR="00663E41"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="00663E41" w:rsidRPr="0010315C">
        <w:rPr>
          <w:rFonts w:ascii="Times New Roman" w:hAnsi="Times New Roman" w:cs="Times New Roman"/>
          <w:b/>
          <w:sz w:val="24"/>
          <w:szCs w:val="24"/>
        </w:rPr>
        <w:t>Szegedi Járási Hivatal</w:t>
      </w:r>
      <w:r w:rsidR="00663E41" w:rsidRPr="0010315C">
        <w:rPr>
          <w:rFonts w:ascii="Times New Roman" w:hAnsi="Times New Roman" w:cs="Times New Roman"/>
          <w:sz w:val="24"/>
          <w:szCs w:val="24"/>
        </w:rPr>
        <w:t xml:space="preserve"> szervezeti struktúrája szintén jelentősen átalakult. A járási hivatal</w:t>
      </w:r>
      <w:r w:rsidR="00BD1780" w:rsidRPr="0010315C">
        <w:rPr>
          <w:rFonts w:ascii="Times New Roman" w:hAnsi="Times New Roman" w:cs="Times New Roman"/>
          <w:sz w:val="24"/>
          <w:szCs w:val="24"/>
        </w:rPr>
        <w:t>ban korábban</w:t>
      </w:r>
      <w:r w:rsidR="00663E41" w:rsidRPr="0010315C">
        <w:rPr>
          <w:rFonts w:ascii="Times New Roman" w:hAnsi="Times New Roman" w:cs="Times New Roman"/>
          <w:sz w:val="24"/>
          <w:szCs w:val="24"/>
        </w:rPr>
        <w:t xml:space="preserve"> 11 </w:t>
      </w:r>
      <w:r w:rsidR="00BD1780" w:rsidRPr="0010315C">
        <w:rPr>
          <w:rFonts w:ascii="Times New Roman" w:hAnsi="Times New Roman" w:cs="Times New Roman"/>
          <w:sz w:val="24"/>
          <w:szCs w:val="24"/>
        </w:rPr>
        <w:t>osztály működött</w:t>
      </w:r>
      <w:r w:rsidR="00663E41" w:rsidRPr="0010315C">
        <w:rPr>
          <w:rFonts w:ascii="Times New Roman" w:hAnsi="Times New Roman" w:cs="Times New Roman"/>
          <w:sz w:val="24"/>
          <w:szCs w:val="24"/>
        </w:rPr>
        <w:t xml:space="preserve">, 2017. január 1-től </w:t>
      </w:r>
      <w:r w:rsidR="00BD1780" w:rsidRPr="0010315C">
        <w:rPr>
          <w:rFonts w:ascii="Times New Roman" w:hAnsi="Times New Roman" w:cs="Times New Roman"/>
          <w:sz w:val="24"/>
          <w:szCs w:val="24"/>
        </w:rPr>
        <w:t xml:space="preserve">viszont </w:t>
      </w:r>
      <w:r w:rsidR="00663E41" w:rsidRPr="0010315C">
        <w:rPr>
          <w:rFonts w:ascii="Times New Roman" w:hAnsi="Times New Roman" w:cs="Times New Roman"/>
          <w:sz w:val="24"/>
          <w:szCs w:val="24"/>
        </w:rPr>
        <w:t>6 főosztály jár el a Szegedi Járási Hivatal hatáskörébe és illetékességébe tartozó ügyekben.</w:t>
      </w:r>
    </w:p>
    <w:p w:rsidR="00BD1780" w:rsidRPr="0010315C" w:rsidRDefault="00BD1780" w:rsidP="0066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80" w:rsidRPr="0010315C" w:rsidRDefault="00BD1780" w:rsidP="00663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745">
        <w:rPr>
          <w:rFonts w:ascii="Times New Roman" w:hAnsi="Times New Roman" w:cs="Times New Roman"/>
          <w:b/>
          <w:sz w:val="24"/>
          <w:szCs w:val="24"/>
        </w:rPr>
        <w:t>Járási hivatalokhoz újonnan került</w:t>
      </w:r>
      <w:r w:rsidRPr="0010315C">
        <w:rPr>
          <w:rFonts w:ascii="Times New Roman" w:hAnsi="Times New Roman" w:cs="Times New Roman"/>
          <w:sz w:val="24"/>
          <w:szCs w:val="24"/>
        </w:rPr>
        <w:t xml:space="preserve"> feladat- és hatáskörök közül a fontosabbak:</w:t>
      </w:r>
    </w:p>
    <w:p w:rsidR="001E55DB" w:rsidRDefault="001E55DB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80" w:rsidRPr="0010315C" w:rsidRDefault="00BD1780" w:rsidP="007A2BC0">
      <w:pPr>
        <w:pStyle w:val="Listaszerbekezds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A2BC0" w:rsidRPr="0010315C" w:rsidRDefault="007A2BC0" w:rsidP="007A2B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1.1.</w:t>
      </w:r>
      <w:r w:rsidRPr="0010315C">
        <w:rPr>
          <w:rFonts w:ascii="Times New Roman" w:hAnsi="Times New Roman" w:cs="Times New Roman"/>
          <w:sz w:val="24"/>
          <w:szCs w:val="24"/>
        </w:rPr>
        <w:tab/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A Hódmezővásárhelyi Járási Hivatal Agrárügyi Főosztálya, valamint az Agrár- és Vidékfejlesztési Támogató Főosztálya az alábbi feladatokat érintően kiemelt szerephez jutott az átalakításokat követően, ugyanis </w:t>
      </w:r>
      <w:r w:rsidR="003622AE" w:rsidRPr="0010315C">
        <w:rPr>
          <w:rFonts w:ascii="Times New Roman" w:hAnsi="Times New Roman" w:cs="Times New Roman"/>
          <w:sz w:val="24"/>
          <w:szCs w:val="24"/>
        </w:rPr>
        <w:t xml:space="preserve">2017. január 1-jétől </w:t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az Agrárügyi Főosztály jár el </w:t>
      </w:r>
      <w:r w:rsidR="003B7476" w:rsidRPr="0010315C">
        <w:rPr>
          <w:rFonts w:ascii="Times New Roman" w:hAnsi="Times New Roman" w:cs="Times New Roman"/>
          <w:b/>
          <w:sz w:val="24"/>
          <w:szCs w:val="24"/>
        </w:rPr>
        <w:t xml:space="preserve">megyei 1. fokon földművelésügyi igazgatási, vadászati </w:t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(Földművelésügyi Osztály), </w:t>
      </w:r>
      <w:r w:rsidR="003B7476" w:rsidRPr="0010315C">
        <w:rPr>
          <w:rFonts w:ascii="Times New Roman" w:hAnsi="Times New Roman" w:cs="Times New Roman"/>
          <w:b/>
          <w:sz w:val="24"/>
          <w:szCs w:val="24"/>
        </w:rPr>
        <w:t xml:space="preserve">tenyésztési, halgazdálkodási, pálinkaellenőrző, borászati </w:t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(Élelmiszerlánc-biztonsági és Állategészségügyi Osztály), valamint </w:t>
      </w:r>
      <w:r w:rsidR="003B7476" w:rsidRPr="0010315C">
        <w:rPr>
          <w:rFonts w:ascii="Times New Roman" w:hAnsi="Times New Roman" w:cs="Times New Roman"/>
          <w:b/>
          <w:sz w:val="24"/>
          <w:szCs w:val="24"/>
        </w:rPr>
        <w:t>növény-és talajvédelmi hatáskörben</w:t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 (Növény- és Talajvédelmi Osztály)</w:t>
      </w:r>
      <w:r w:rsidR="00554D38" w:rsidRPr="0010315C">
        <w:rPr>
          <w:rFonts w:ascii="Times New Roman" w:hAnsi="Times New Roman" w:cs="Times New Roman"/>
          <w:sz w:val="24"/>
          <w:szCs w:val="24"/>
        </w:rPr>
        <w:t>.</w:t>
      </w:r>
    </w:p>
    <w:p w:rsidR="003B7476" w:rsidRPr="0010315C" w:rsidRDefault="00BD1780" w:rsidP="007A2B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1.2.</w:t>
      </w:r>
      <w:r w:rsidR="007A2BC0" w:rsidRPr="0010315C">
        <w:rPr>
          <w:rFonts w:ascii="Times New Roman" w:hAnsi="Times New Roman" w:cs="Times New Roman"/>
          <w:sz w:val="24"/>
          <w:szCs w:val="24"/>
        </w:rPr>
        <w:tab/>
      </w:r>
      <w:r w:rsidR="003622AE"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="003622AE" w:rsidRPr="0010315C">
        <w:rPr>
          <w:rFonts w:ascii="Times New Roman" w:hAnsi="Times New Roman" w:cs="Times New Roman"/>
          <w:b/>
          <w:sz w:val="24"/>
          <w:szCs w:val="24"/>
        </w:rPr>
        <w:t>korábban a Mezőgazdasági és V</w:t>
      </w:r>
      <w:r w:rsidR="003B7476" w:rsidRPr="0010315C">
        <w:rPr>
          <w:rFonts w:ascii="Times New Roman" w:hAnsi="Times New Roman" w:cs="Times New Roman"/>
          <w:b/>
          <w:sz w:val="24"/>
          <w:szCs w:val="24"/>
        </w:rPr>
        <w:t>idékfejlesztési hivatal által ellátott agrár- és vidékfejlesztéssel kapcsolatos feladatok</w:t>
      </w:r>
      <w:r w:rsidR="003622AE" w:rsidRPr="0010315C">
        <w:rPr>
          <w:rFonts w:ascii="Times New Roman" w:hAnsi="Times New Roman" w:cs="Times New Roman"/>
          <w:b/>
          <w:sz w:val="24"/>
          <w:szCs w:val="24"/>
        </w:rPr>
        <w:t>at</w:t>
      </w:r>
      <w:r w:rsidR="003B7476" w:rsidRPr="0010315C">
        <w:rPr>
          <w:rFonts w:ascii="Times New Roman" w:hAnsi="Times New Roman" w:cs="Times New Roman"/>
          <w:sz w:val="24"/>
          <w:szCs w:val="24"/>
        </w:rPr>
        <w:t xml:space="preserve"> pedig az Agrár- és Vidékfejlesztést Támogató Főosztálya vette át. Ezzel gyakorlatilag a Hódmezővásárhelyi Járási Hivatal a megye agrárigazgatási központjává vált.</w:t>
      </w:r>
    </w:p>
    <w:p w:rsidR="00BD1780" w:rsidRPr="0010315C" w:rsidRDefault="00BD1780" w:rsidP="003B7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C923D4" w:rsidP="007A2BC0">
      <w:pPr>
        <w:pStyle w:val="Listaszerbekezds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Az év elejétől ellátott új feladatok közül kiemelendő, hogy a </w:t>
      </w:r>
      <w:r w:rsidR="00A47B55" w:rsidRPr="0010315C">
        <w:rPr>
          <w:rFonts w:ascii="Times New Roman" w:hAnsi="Times New Roman" w:cs="Times New Roman"/>
          <w:sz w:val="24"/>
          <w:szCs w:val="24"/>
        </w:rPr>
        <w:t xml:space="preserve">Szegedi Járási Hivatal </w:t>
      </w:r>
      <w:r w:rsidR="003622AE" w:rsidRPr="0010315C">
        <w:rPr>
          <w:rFonts w:ascii="Times New Roman" w:hAnsi="Times New Roman" w:cs="Times New Roman"/>
          <w:sz w:val="24"/>
          <w:szCs w:val="24"/>
        </w:rPr>
        <w:t xml:space="preserve">Hatósági Főosztály II. látja el </w:t>
      </w:r>
      <w:r w:rsidR="00A47B55"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="00A47B55" w:rsidRPr="0010315C">
        <w:rPr>
          <w:rFonts w:ascii="Times New Roman" w:hAnsi="Times New Roman" w:cs="Times New Roman"/>
          <w:b/>
          <w:sz w:val="24"/>
          <w:szCs w:val="24"/>
        </w:rPr>
        <w:t>megyei 1. fokú mérésügyi és műszaki biztonsági feladatokat</w:t>
      </w:r>
      <w:r w:rsidR="00A47B55" w:rsidRPr="0010315C">
        <w:rPr>
          <w:rFonts w:ascii="Times New Roman" w:hAnsi="Times New Roman" w:cs="Times New Roman"/>
          <w:sz w:val="24"/>
          <w:szCs w:val="24"/>
        </w:rPr>
        <w:t xml:space="preserve"> (Mérésügyi és Műszaki Biztonsági Osztály),</w:t>
      </w:r>
    </w:p>
    <w:p w:rsidR="00BD1780" w:rsidRPr="0010315C" w:rsidRDefault="00BD1780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A47B55" w:rsidP="007A2BC0">
      <w:pPr>
        <w:pStyle w:val="Listaszerbekezds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Pr="0010315C">
        <w:rPr>
          <w:rFonts w:ascii="Times New Roman" w:hAnsi="Times New Roman" w:cs="Times New Roman"/>
          <w:b/>
          <w:sz w:val="24"/>
          <w:szCs w:val="24"/>
        </w:rPr>
        <w:t>megyei 1. fokú közlekedési hatósági feladatok</w:t>
      </w:r>
      <w:r w:rsidR="00C923D4" w:rsidRPr="0010315C">
        <w:rPr>
          <w:rFonts w:ascii="Times New Roman" w:hAnsi="Times New Roman" w:cs="Times New Roman"/>
          <w:b/>
          <w:sz w:val="24"/>
          <w:szCs w:val="24"/>
        </w:rPr>
        <w:t>at</w:t>
      </w:r>
      <w:r w:rsidRPr="0010315C">
        <w:rPr>
          <w:rFonts w:ascii="Times New Roman" w:hAnsi="Times New Roman" w:cs="Times New Roman"/>
          <w:sz w:val="24"/>
          <w:szCs w:val="24"/>
        </w:rPr>
        <w:t xml:space="preserve"> (Közlekedési Osztály), </w:t>
      </w:r>
      <w:r w:rsidR="00C923D4" w:rsidRPr="0010315C">
        <w:rPr>
          <w:rFonts w:ascii="Times New Roman" w:hAnsi="Times New Roman" w:cs="Times New Roman"/>
          <w:sz w:val="24"/>
          <w:szCs w:val="24"/>
        </w:rPr>
        <w:t>valamint</w:t>
      </w:r>
    </w:p>
    <w:p w:rsidR="00BD1780" w:rsidRPr="0010315C" w:rsidRDefault="00BD1780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55" w:rsidRPr="0010315C" w:rsidRDefault="00C923D4" w:rsidP="007A2BC0">
      <w:pPr>
        <w:pStyle w:val="Listaszerbekezds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="00A47B55" w:rsidRPr="0010315C">
        <w:rPr>
          <w:rFonts w:ascii="Times New Roman" w:hAnsi="Times New Roman" w:cs="Times New Roman"/>
          <w:b/>
          <w:sz w:val="24"/>
          <w:szCs w:val="24"/>
        </w:rPr>
        <w:t>megyei 1. fokú környezetvédelmi és természetvédelmi hatóság</w:t>
      </w:r>
      <w:r w:rsidRPr="0010315C">
        <w:rPr>
          <w:rFonts w:ascii="Times New Roman" w:hAnsi="Times New Roman" w:cs="Times New Roman"/>
          <w:b/>
          <w:sz w:val="24"/>
          <w:szCs w:val="24"/>
        </w:rPr>
        <w:t>i feladatokat</w:t>
      </w:r>
      <w:r w:rsidR="00A47B55" w:rsidRPr="0010315C">
        <w:rPr>
          <w:rFonts w:ascii="Times New Roman" w:hAnsi="Times New Roman" w:cs="Times New Roman"/>
          <w:sz w:val="24"/>
          <w:szCs w:val="24"/>
        </w:rPr>
        <w:t xml:space="preserve"> (Környezetvédelmi és Természetvédelmi Osztály)</w:t>
      </w:r>
      <w:r w:rsidR="00BD1780" w:rsidRPr="0010315C">
        <w:rPr>
          <w:rFonts w:ascii="Times New Roman" w:hAnsi="Times New Roman" w:cs="Times New Roman"/>
          <w:sz w:val="24"/>
          <w:szCs w:val="24"/>
        </w:rPr>
        <w:t>.</w:t>
      </w:r>
    </w:p>
    <w:p w:rsidR="00BD1780" w:rsidRPr="0010315C" w:rsidRDefault="00BD1780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55" w:rsidRPr="0010315C" w:rsidRDefault="00A47B55" w:rsidP="007A2BC0">
      <w:pPr>
        <w:pStyle w:val="Listaszerbekezds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Szegedi Járási Hivatal Foglalkoztatási és Fogyasztóvédelmi Főosztálya </w:t>
      </w:r>
      <w:r w:rsidR="003622AE" w:rsidRPr="0010315C">
        <w:rPr>
          <w:rFonts w:ascii="Times New Roman" w:hAnsi="Times New Roman" w:cs="Times New Roman"/>
          <w:sz w:val="24"/>
          <w:szCs w:val="24"/>
        </w:rPr>
        <w:t>pedig</w:t>
      </w:r>
      <w:r w:rsidRPr="0010315C">
        <w:rPr>
          <w:rFonts w:ascii="Times New Roman" w:hAnsi="Times New Roman" w:cs="Times New Roman"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a megyei 1. fokú munkavédelmi és munkaügyi ellenőrzési felügyelőségi </w:t>
      </w:r>
      <w:r w:rsidR="003622AE" w:rsidRPr="0010315C">
        <w:rPr>
          <w:rFonts w:ascii="Times New Roman" w:hAnsi="Times New Roman" w:cs="Times New Roman"/>
          <w:b/>
          <w:sz w:val="24"/>
          <w:szCs w:val="24"/>
        </w:rPr>
        <w:t>ügyekben</w:t>
      </w:r>
      <w:r w:rsidR="003622AE" w:rsidRPr="0010315C">
        <w:rPr>
          <w:rFonts w:ascii="Times New Roman" w:hAnsi="Times New Roman" w:cs="Times New Roman"/>
          <w:sz w:val="24"/>
          <w:szCs w:val="24"/>
        </w:rPr>
        <w:t xml:space="preserve"> jár el</w:t>
      </w:r>
      <w:r w:rsidRPr="0010315C">
        <w:rPr>
          <w:rFonts w:ascii="Times New Roman" w:hAnsi="Times New Roman" w:cs="Times New Roman"/>
          <w:sz w:val="24"/>
          <w:szCs w:val="24"/>
        </w:rPr>
        <w:t xml:space="preserve"> (Munkavédelmi és Munkaügyi Osztály)</w:t>
      </w:r>
      <w:r w:rsidR="003622AE" w:rsidRPr="0010315C">
        <w:rPr>
          <w:rFonts w:ascii="Times New Roman" w:hAnsi="Times New Roman" w:cs="Times New Roman"/>
          <w:sz w:val="24"/>
          <w:szCs w:val="24"/>
        </w:rPr>
        <w:t>.</w:t>
      </w:r>
    </w:p>
    <w:p w:rsidR="00A47B55" w:rsidRPr="0010315C" w:rsidRDefault="00A47B55" w:rsidP="00A4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780" w:rsidRPr="0010315C" w:rsidRDefault="00BD1780" w:rsidP="007A2BC0">
      <w:pPr>
        <w:pStyle w:val="Listaszerbekezds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BD1780" w:rsidP="007A2B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6.1.</w:t>
      </w:r>
      <w:r w:rsidR="007A2BC0" w:rsidRPr="0010315C">
        <w:rPr>
          <w:rFonts w:ascii="Times New Roman" w:hAnsi="Times New Roman" w:cs="Times New Roman"/>
          <w:sz w:val="24"/>
          <w:szCs w:val="24"/>
        </w:rPr>
        <w:tab/>
      </w:r>
      <w:r w:rsidR="00C923D4"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="00C923D4" w:rsidRPr="0010315C">
        <w:rPr>
          <w:rFonts w:ascii="Times New Roman" w:hAnsi="Times New Roman" w:cs="Times New Roman"/>
          <w:b/>
          <w:sz w:val="24"/>
          <w:szCs w:val="24"/>
        </w:rPr>
        <w:t>megyei 1. fokú családtámogatási és társadalombiztosítási feladatokat</w:t>
      </w:r>
      <w:r w:rsidR="00C923D4" w:rsidRPr="0010315C">
        <w:rPr>
          <w:rFonts w:ascii="Times New Roman" w:hAnsi="Times New Roman" w:cs="Times New Roman"/>
          <w:sz w:val="24"/>
          <w:szCs w:val="24"/>
        </w:rPr>
        <w:t>, továbbá</w:t>
      </w:r>
    </w:p>
    <w:p w:rsidR="001E55DB" w:rsidRDefault="00BD1780" w:rsidP="007A2B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6.2.</w:t>
      </w:r>
      <w:r w:rsidR="007A2BC0" w:rsidRPr="0010315C">
        <w:rPr>
          <w:rFonts w:ascii="Times New Roman" w:hAnsi="Times New Roman" w:cs="Times New Roman"/>
          <w:sz w:val="24"/>
          <w:szCs w:val="24"/>
        </w:rPr>
        <w:tab/>
      </w:r>
      <w:r w:rsidR="00C923D4" w:rsidRPr="0010315C">
        <w:rPr>
          <w:rFonts w:ascii="Times New Roman" w:hAnsi="Times New Roman" w:cs="Times New Roman"/>
          <w:sz w:val="24"/>
          <w:szCs w:val="24"/>
        </w:rPr>
        <w:t xml:space="preserve">a rehabilitációs 1. fokú igazgatási feladatokat illetékességi területükön a Szegedi Járási Hivatal Családtámogatási és Társadalombiztosítási Főosztályán, valamint </w:t>
      </w:r>
      <w:r w:rsidR="00C923D4" w:rsidRPr="0010315C">
        <w:rPr>
          <w:rFonts w:ascii="Times New Roman" w:hAnsi="Times New Roman" w:cs="Times New Roman"/>
          <w:b/>
          <w:sz w:val="24"/>
          <w:szCs w:val="24"/>
        </w:rPr>
        <w:t>a Hódmezővásárhelyi Járási Hivatal Kormányablak</w:t>
      </w:r>
      <w:r w:rsidR="00C923D4" w:rsidRPr="0010315C">
        <w:rPr>
          <w:rFonts w:ascii="Times New Roman" w:hAnsi="Times New Roman" w:cs="Times New Roman"/>
          <w:sz w:val="24"/>
          <w:szCs w:val="24"/>
        </w:rPr>
        <w:t>, Családtámogatási és Társadalombiztosítási Főosztályán lehet intézni.</w:t>
      </w:r>
    </w:p>
    <w:p w:rsidR="000B3A6D" w:rsidRPr="0010315C" w:rsidRDefault="00BD1780" w:rsidP="007A2B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6.3.</w:t>
      </w:r>
      <w:r w:rsidR="007A2BC0" w:rsidRPr="0010315C">
        <w:rPr>
          <w:rFonts w:ascii="Times New Roman" w:hAnsi="Times New Roman" w:cs="Times New Roman"/>
          <w:sz w:val="24"/>
          <w:szCs w:val="24"/>
        </w:rPr>
        <w:tab/>
      </w:r>
      <w:r w:rsidR="00741D54" w:rsidRPr="0010315C">
        <w:rPr>
          <w:rFonts w:ascii="Times New Roman" w:hAnsi="Times New Roman" w:cs="Times New Roman"/>
          <w:sz w:val="24"/>
          <w:szCs w:val="24"/>
        </w:rPr>
        <w:t xml:space="preserve">Ehhez kapcsolódóan </w:t>
      </w:r>
      <w:r w:rsidR="003622AE" w:rsidRPr="0010315C">
        <w:rPr>
          <w:rFonts w:ascii="Times New Roman" w:hAnsi="Times New Roman" w:cs="Times New Roman"/>
          <w:sz w:val="24"/>
          <w:szCs w:val="24"/>
        </w:rPr>
        <w:t>Ehhez kapcsolódóan fontos megemlíteni, hogy a</w:t>
      </w:r>
      <w:r w:rsidR="000B3A6D" w:rsidRPr="0010315C">
        <w:rPr>
          <w:rFonts w:ascii="Times New Roman" w:hAnsi="Times New Roman" w:cs="Times New Roman"/>
          <w:sz w:val="24"/>
          <w:szCs w:val="24"/>
        </w:rPr>
        <w:t xml:space="preserve"> rehabilitációs 2. fokú szakértői feladatokat a </w:t>
      </w:r>
      <w:r w:rsidR="000B3A6D" w:rsidRPr="0010315C">
        <w:rPr>
          <w:rFonts w:ascii="Times New Roman" w:hAnsi="Times New Roman" w:cs="Times New Roman"/>
          <w:b/>
          <w:sz w:val="24"/>
          <w:szCs w:val="24"/>
        </w:rPr>
        <w:t>Csongrád Megyei Kormányhivatal Hatósági Főosztály Rehabilitációs Ellátási és Szakértői Osztálya</w:t>
      </w:r>
      <w:r w:rsidR="000B3A6D" w:rsidRPr="0010315C">
        <w:rPr>
          <w:rFonts w:ascii="Times New Roman" w:hAnsi="Times New Roman" w:cs="Times New Roman"/>
          <w:sz w:val="24"/>
          <w:szCs w:val="24"/>
        </w:rPr>
        <w:t xml:space="preserve"> látja el.</w:t>
      </w:r>
    </w:p>
    <w:p w:rsidR="000B3A6D" w:rsidRPr="0010315C" w:rsidRDefault="000B3A6D" w:rsidP="000B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054867" w:rsidP="007A2BC0">
      <w:pPr>
        <w:pStyle w:val="Listaszerbekezds"/>
        <w:numPr>
          <w:ilvl w:val="0"/>
          <w:numId w:val="6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További</w:t>
      </w:r>
      <w:r w:rsidR="000B3A6D" w:rsidRPr="0010315C">
        <w:rPr>
          <w:rFonts w:ascii="Times New Roman" w:hAnsi="Times New Roman" w:cs="Times New Roman"/>
          <w:sz w:val="24"/>
          <w:szCs w:val="24"/>
        </w:rPr>
        <w:t xml:space="preserve"> változás még, hogy 2017. január 1-től a Csongrád Megyei Kormányhivatal </w:t>
      </w:r>
      <w:r w:rsidR="000B3A6D" w:rsidRPr="0010315C">
        <w:rPr>
          <w:rFonts w:ascii="Times New Roman" w:hAnsi="Times New Roman" w:cs="Times New Roman"/>
          <w:b/>
          <w:sz w:val="24"/>
          <w:szCs w:val="24"/>
        </w:rPr>
        <w:t>valamennyi járási hivatala</w:t>
      </w:r>
      <w:r w:rsidR="000B3A6D" w:rsidRPr="0010315C">
        <w:rPr>
          <w:rFonts w:ascii="Times New Roman" w:hAnsi="Times New Roman" w:cs="Times New Roman"/>
          <w:sz w:val="24"/>
          <w:szCs w:val="24"/>
        </w:rPr>
        <w:t xml:space="preserve"> ellát fogyasztóvédelmi hatósági feladatokat.</w:t>
      </w:r>
    </w:p>
    <w:p w:rsidR="00BD1780" w:rsidRPr="0010315C" w:rsidRDefault="00BD1780" w:rsidP="000B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A6D" w:rsidRPr="0010315C" w:rsidRDefault="008B3BB8" w:rsidP="000B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Fontosnak tartom hangsúlyozni, hogy a</w:t>
      </w:r>
      <w:r w:rsidR="007648A8" w:rsidRPr="0010315C">
        <w:rPr>
          <w:rFonts w:ascii="Times New Roman" w:hAnsi="Times New Roman" w:cs="Times New Roman"/>
          <w:sz w:val="24"/>
          <w:szCs w:val="24"/>
        </w:rPr>
        <w:t xml:space="preserve"> többi járási hivatal egyébként változatlan formában és szervezeti struktúrában végzi a hatáskörébe utalt feladatait.</w:t>
      </w:r>
    </w:p>
    <w:p w:rsidR="000B3A6D" w:rsidRPr="0010315C" w:rsidRDefault="000B3A6D" w:rsidP="000B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A6D" w:rsidRPr="0010315C" w:rsidRDefault="007648A8" w:rsidP="00432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lastRenderedPageBreak/>
        <w:t>A teljes képhez hozzátartozik</w:t>
      </w:r>
      <w:r w:rsidR="003F1485" w:rsidRPr="0010315C">
        <w:rPr>
          <w:rFonts w:ascii="Times New Roman" w:hAnsi="Times New Roman" w:cs="Times New Roman"/>
          <w:sz w:val="24"/>
          <w:szCs w:val="24"/>
        </w:rPr>
        <w:t xml:space="preserve">, hogy 2017. január 1-étől újabb </w:t>
      </w:r>
      <w:r w:rsidR="003F1485" w:rsidRPr="0010315C">
        <w:rPr>
          <w:rFonts w:ascii="Times New Roman" w:hAnsi="Times New Roman" w:cs="Times New Roman"/>
          <w:b/>
          <w:sz w:val="24"/>
          <w:szCs w:val="24"/>
        </w:rPr>
        <w:t>66 ügykörrel bővült a kormányablakokban intézhető ügyek köre</w:t>
      </w:r>
      <w:r w:rsidR="003F1485" w:rsidRPr="0010315C">
        <w:rPr>
          <w:rFonts w:ascii="Times New Roman" w:hAnsi="Times New Roman" w:cs="Times New Roman"/>
          <w:sz w:val="24"/>
          <w:szCs w:val="24"/>
        </w:rPr>
        <w:t>, továbbítás céljából 38 új ügykor, valamint tájékoztatás céljából 27 új ügykor kerül be a kormányablakokban intézhető ügykörök közé. Az azonnal intézhető ügyek száma 1 új ügykörrel bővült</w:t>
      </w:r>
      <w:r w:rsidR="003F5F73" w:rsidRPr="0010315C">
        <w:rPr>
          <w:rFonts w:ascii="Times New Roman" w:hAnsi="Times New Roman" w:cs="Times New Roman"/>
          <w:sz w:val="24"/>
          <w:szCs w:val="24"/>
        </w:rPr>
        <w:t xml:space="preserve"> (</w:t>
      </w:r>
      <w:r w:rsidR="00F02DCF" w:rsidRPr="0010315C">
        <w:rPr>
          <w:rFonts w:ascii="Times New Roman" w:hAnsi="Times New Roman" w:cs="Times New Roman"/>
          <w:sz w:val="24"/>
          <w:szCs w:val="24"/>
        </w:rPr>
        <w:t>nevezetesen a „Földműves nyilvántartásból papíralapú hiteles adatlap másolat kiadása iránti kérelem”</w:t>
      </w:r>
      <w:r w:rsidR="003F5F73" w:rsidRPr="0010315C">
        <w:rPr>
          <w:rFonts w:ascii="Times New Roman" w:hAnsi="Times New Roman" w:cs="Times New Roman"/>
          <w:sz w:val="24"/>
          <w:szCs w:val="24"/>
        </w:rPr>
        <w:t>)</w:t>
      </w:r>
      <w:r w:rsidR="003F1485" w:rsidRPr="0010315C">
        <w:rPr>
          <w:rFonts w:ascii="Times New Roman" w:hAnsi="Times New Roman" w:cs="Times New Roman"/>
          <w:sz w:val="24"/>
          <w:szCs w:val="24"/>
        </w:rPr>
        <w:t xml:space="preserve">. Ezen számok értelmében a kiegészítő szolgáltatásokkal együtt </w:t>
      </w:r>
      <w:r w:rsidR="003F1485" w:rsidRPr="0010315C">
        <w:rPr>
          <w:rFonts w:ascii="Times New Roman" w:hAnsi="Times New Roman" w:cs="Times New Roman"/>
          <w:b/>
          <w:sz w:val="24"/>
          <w:szCs w:val="24"/>
        </w:rPr>
        <w:t>összesen már 1540 ügykör lesz intézhető a kormányablakokban.</w:t>
      </w:r>
    </w:p>
    <w:p w:rsidR="000B3A6D" w:rsidRPr="0010315C" w:rsidRDefault="000B3A6D" w:rsidP="0043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Pr="00F26745" w:rsidRDefault="00190D9B" w:rsidP="00F2674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45">
        <w:rPr>
          <w:rFonts w:ascii="Times New Roman" w:hAnsi="Times New Roman" w:cs="Times New Roman"/>
          <w:b/>
          <w:sz w:val="28"/>
          <w:szCs w:val="28"/>
        </w:rPr>
        <w:t>Központi hivatalok és</w:t>
      </w:r>
    </w:p>
    <w:p w:rsidR="001E55DB" w:rsidRPr="00F26745" w:rsidRDefault="00190D9B" w:rsidP="00F2674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45">
        <w:rPr>
          <w:rFonts w:ascii="Times New Roman" w:hAnsi="Times New Roman" w:cs="Times New Roman"/>
          <w:b/>
          <w:sz w:val="28"/>
          <w:szCs w:val="28"/>
        </w:rPr>
        <w:t>költségvetési szervi formában működő minisztériumi háttérintézményeket</w:t>
      </w:r>
    </w:p>
    <w:p w:rsidR="001B6485" w:rsidRPr="00F26745" w:rsidRDefault="00190D9B" w:rsidP="00F2674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45">
        <w:rPr>
          <w:rFonts w:ascii="Times New Roman" w:hAnsi="Times New Roman" w:cs="Times New Roman"/>
          <w:b/>
          <w:sz w:val="28"/>
          <w:szCs w:val="28"/>
        </w:rPr>
        <w:t>érintő változások</w:t>
      </w:r>
    </w:p>
    <w:p w:rsidR="0012267B" w:rsidRPr="0010315C" w:rsidRDefault="0012267B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49E" w:rsidRPr="0010315C" w:rsidRDefault="008B3BB8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color w:val="000000"/>
          <w:sz w:val="24"/>
          <w:szCs w:val="24"/>
        </w:rPr>
        <w:t>2014. szeptember 1-jén egyes minisztériumok irányítása alatt 42 központi hivatal és 49 központi költségvetési jogállású szerv működött.</w:t>
      </w:r>
      <w:r w:rsidRPr="0010315C">
        <w:rPr>
          <w:rFonts w:ascii="Times New Roman" w:hAnsi="Times New Roman" w:cs="Times New Roman"/>
          <w:sz w:val="24"/>
          <w:szCs w:val="24"/>
        </w:rPr>
        <w:t xml:space="preserve"> A </w:t>
      </w:r>
      <w:r w:rsidR="00531281" w:rsidRPr="0010315C">
        <w:rPr>
          <w:rFonts w:ascii="Times New Roman" w:hAnsi="Times New Roman" w:cs="Times New Roman"/>
          <w:sz w:val="24"/>
          <w:szCs w:val="24"/>
        </w:rPr>
        <w:t>bür</w:t>
      </w:r>
      <w:r w:rsidR="00A34ABB">
        <w:rPr>
          <w:rFonts w:ascii="Times New Roman" w:hAnsi="Times New Roman" w:cs="Times New Roman"/>
          <w:sz w:val="24"/>
          <w:szCs w:val="24"/>
        </w:rPr>
        <w:t>o</w:t>
      </w:r>
      <w:r w:rsidR="00531281" w:rsidRPr="0010315C">
        <w:rPr>
          <w:rFonts w:ascii="Times New Roman" w:hAnsi="Times New Roman" w:cs="Times New Roman"/>
          <w:sz w:val="24"/>
          <w:szCs w:val="24"/>
        </w:rPr>
        <w:t>krác</w:t>
      </w:r>
      <w:r w:rsidR="00376C46" w:rsidRPr="0010315C">
        <w:rPr>
          <w:rFonts w:ascii="Times New Roman" w:hAnsi="Times New Roman" w:cs="Times New Roman"/>
          <w:sz w:val="24"/>
          <w:szCs w:val="24"/>
        </w:rPr>
        <w:t>iacsökkentés</w:t>
      </w:r>
      <w:r w:rsidRPr="0010315C">
        <w:rPr>
          <w:rFonts w:ascii="Times New Roman" w:hAnsi="Times New Roman" w:cs="Times New Roman"/>
          <w:sz w:val="24"/>
          <w:szCs w:val="24"/>
        </w:rPr>
        <w:t xml:space="preserve"> jegyében </w:t>
      </w:r>
      <w:r w:rsidR="00190D9B" w:rsidRPr="0010315C">
        <w:rPr>
          <w:rFonts w:ascii="Times New Roman" w:hAnsi="Times New Roman" w:cs="Times New Roman"/>
          <w:sz w:val="24"/>
          <w:szCs w:val="24"/>
        </w:rPr>
        <w:t xml:space="preserve">2017. január 1. napjától </w:t>
      </w:r>
      <w:r w:rsidR="00190D9B" w:rsidRPr="0010315C">
        <w:rPr>
          <w:rFonts w:ascii="Times New Roman" w:hAnsi="Times New Roman" w:cs="Times New Roman"/>
          <w:b/>
          <w:sz w:val="24"/>
          <w:szCs w:val="24"/>
        </w:rPr>
        <w:t>30</w:t>
      </w:r>
      <w:r w:rsidR="00531281" w:rsidRPr="0010315C">
        <w:rPr>
          <w:rFonts w:ascii="Times New Roman" w:hAnsi="Times New Roman" w:cs="Times New Roman"/>
          <w:sz w:val="24"/>
          <w:szCs w:val="24"/>
        </w:rPr>
        <w:t xml:space="preserve"> központi hivatal és </w:t>
      </w:r>
      <w:r w:rsidR="00190D9B" w:rsidRPr="0010315C">
        <w:rPr>
          <w:rFonts w:ascii="Times New Roman" w:hAnsi="Times New Roman" w:cs="Times New Roman"/>
          <w:sz w:val="24"/>
          <w:szCs w:val="24"/>
        </w:rPr>
        <w:t xml:space="preserve">minisztériumi háttérintézmény </w:t>
      </w:r>
      <w:r w:rsidRPr="0010315C">
        <w:rPr>
          <w:rFonts w:ascii="Times New Roman" w:hAnsi="Times New Roman" w:cs="Times New Roman"/>
          <w:b/>
          <w:sz w:val="24"/>
          <w:szCs w:val="24"/>
        </w:rPr>
        <w:t>szűnt meg</w:t>
      </w:r>
      <w:r w:rsidR="00531281" w:rsidRPr="0010315C">
        <w:rPr>
          <w:rFonts w:ascii="Times New Roman" w:hAnsi="Times New Roman" w:cs="Times New Roman"/>
          <w:b/>
          <w:sz w:val="24"/>
          <w:szCs w:val="24"/>
        </w:rPr>
        <w:t xml:space="preserve"> vagy alakul</w:t>
      </w:r>
      <w:r w:rsidRPr="0010315C">
        <w:rPr>
          <w:rFonts w:ascii="Times New Roman" w:hAnsi="Times New Roman" w:cs="Times New Roman"/>
          <w:b/>
          <w:sz w:val="24"/>
          <w:szCs w:val="24"/>
        </w:rPr>
        <w:t>t</w:t>
      </w:r>
      <w:r w:rsidR="00531281" w:rsidRPr="0010315C">
        <w:rPr>
          <w:rFonts w:ascii="Times New Roman" w:hAnsi="Times New Roman" w:cs="Times New Roman"/>
          <w:b/>
          <w:sz w:val="24"/>
          <w:szCs w:val="24"/>
        </w:rPr>
        <w:t xml:space="preserve"> át</w:t>
      </w:r>
      <w:r w:rsidR="00531281" w:rsidRPr="0010315C">
        <w:rPr>
          <w:rFonts w:ascii="Times New Roman" w:hAnsi="Times New Roman" w:cs="Times New Roman"/>
          <w:sz w:val="24"/>
          <w:szCs w:val="24"/>
        </w:rPr>
        <w:t>.</w:t>
      </w:r>
      <w:r w:rsidR="00982D16" w:rsidRPr="0010315C">
        <w:rPr>
          <w:rFonts w:ascii="Times New Roman" w:hAnsi="Times New Roman" w:cs="Times New Roman"/>
          <w:sz w:val="24"/>
          <w:szCs w:val="24"/>
        </w:rPr>
        <w:t xml:space="preserve"> 2017. március 31-ével pedig további </w:t>
      </w:r>
      <w:r w:rsidR="00982D16" w:rsidRPr="0010315C">
        <w:rPr>
          <w:rFonts w:ascii="Times New Roman" w:hAnsi="Times New Roman" w:cs="Times New Roman"/>
          <w:b/>
          <w:sz w:val="24"/>
          <w:szCs w:val="24"/>
        </w:rPr>
        <w:t>3</w:t>
      </w:r>
      <w:r w:rsidR="00531281" w:rsidRPr="0010315C">
        <w:rPr>
          <w:rFonts w:ascii="Times New Roman" w:hAnsi="Times New Roman" w:cs="Times New Roman"/>
          <w:b/>
          <w:sz w:val="24"/>
          <w:szCs w:val="24"/>
        </w:rPr>
        <w:t xml:space="preserve"> szűnik meg</w:t>
      </w:r>
      <w:r w:rsidR="00982D16" w:rsidRPr="0010315C">
        <w:rPr>
          <w:rFonts w:ascii="Times New Roman" w:hAnsi="Times New Roman" w:cs="Times New Roman"/>
          <w:sz w:val="24"/>
          <w:szCs w:val="24"/>
        </w:rPr>
        <w:t>, az Országos Tisztifőorvosi Hivatal, az Országos Epidemiológiai Központ, valamint a Nemzeti Egészségfejlesztési Intézet.</w:t>
      </w:r>
    </w:p>
    <w:p w:rsidR="00BD1780" w:rsidRPr="0010315C" w:rsidRDefault="00BD1780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D16" w:rsidRPr="0010315C" w:rsidRDefault="00B32B0C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Néhány változás kiemelése:</w:t>
      </w:r>
    </w:p>
    <w:p w:rsidR="0056006A" w:rsidRPr="0010315C" w:rsidRDefault="0056006A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6A" w:rsidRPr="0010315C" w:rsidRDefault="0056006A" w:rsidP="006F2823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Pr="0010315C">
        <w:rPr>
          <w:rFonts w:ascii="Times New Roman" w:hAnsi="Times New Roman" w:cs="Times New Roman"/>
          <w:b/>
          <w:sz w:val="24"/>
          <w:szCs w:val="24"/>
        </w:rPr>
        <w:t>Nemzeti Fogyasztóvédelmi Hatóság</w:t>
      </w:r>
      <w:r w:rsidRPr="0010315C">
        <w:rPr>
          <w:rFonts w:ascii="Times New Roman" w:hAnsi="Times New Roman" w:cs="Times New Roman"/>
          <w:sz w:val="24"/>
          <w:szCs w:val="24"/>
        </w:rPr>
        <w:t xml:space="preserve"> beolvadás útján jogutódlással megszűnt, általános jogutódja a </w:t>
      </w:r>
      <w:r w:rsidRPr="0010315C">
        <w:rPr>
          <w:rFonts w:ascii="Times New Roman" w:hAnsi="Times New Roman" w:cs="Times New Roman"/>
          <w:b/>
          <w:sz w:val="24"/>
          <w:szCs w:val="24"/>
        </w:rPr>
        <w:t>Nemzeti Fejlesztési Minisztérium</w:t>
      </w:r>
      <w:r w:rsidRPr="0010315C">
        <w:rPr>
          <w:rFonts w:ascii="Times New Roman" w:hAnsi="Times New Roman" w:cs="Times New Roman"/>
          <w:sz w:val="24"/>
          <w:szCs w:val="24"/>
        </w:rPr>
        <w:t xml:space="preserve"> lett. Egyes hatósági feladatai a </w:t>
      </w:r>
      <w:r w:rsidRPr="0010315C">
        <w:rPr>
          <w:rFonts w:ascii="Times New Roman" w:hAnsi="Times New Roman" w:cs="Times New Roman"/>
          <w:b/>
          <w:sz w:val="24"/>
          <w:szCs w:val="24"/>
        </w:rPr>
        <w:t>Pest Megyei Kormányhivatalba</w:t>
      </w:r>
      <w:r w:rsidRPr="0010315C">
        <w:rPr>
          <w:rFonts w:ascii="Times New Roman" w:hAnsi="Times New Roman" w:cs="Times New Roman"/>
          <w:sz w:val="24"/>
          <w:szCs w:val="24"/>
        </w:rPr>
        <w:t xml:space="preserve"> kerültek át.</w:t>
      </w:r>
    </w:p>
    <w:p w:rsidR="0056006A" w:rsidRPr="0010315C" w:rsidRDefault="0056006A" w:rsidP="0056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megyei fogyasztóvédelmi feladatok megosztásra kerültek. A kisebb jelentőségű fogyasztóvédelmi feladatokat az általános illetékességgel eljáró </w:t>
      </w:r>
      <w:r w:rsidRPr="0010315C">
        <w:rPr>
          <w:rFonts w:ascii="Times New Roman" w:hAnsi="Times New Roman" w:cs="Times New Roman"/>
          <w:b/>
          <w:sz w:val="24"/>
          <w:szCs w:val="24"/>
        </w:rPr>
        <w:t>járási hivatalok</w:t>
      </w:r>
      <w:r w:rsidRPr="0010315C">
        <w:rPr>
          <w:rFonts w:ascii="Times New Roman" w:hAnsi="Times New Roman" w:cs="Times New Roman"/>
          <w:sz w:val="24"/>
          <w:szCs w:val="24"/>
        </w:rPr>
        <w:t xml:space="preserve"> látják el, a termékek piacfelügyeletével, termékbiztonsággal, e-kereskedelemmel kapcsolatos feladatokat pedig a </w:t>
      </w:r>
      <w:r w:rsidRPr="0010315C">
        <w:rPr>
          <w:rFonts w:ascii="Times New Roman" w:hAnsi="Times New Roman" w:cs="Times New Roman"/>
          <w:b/>
          <w:sz w:val="24"/>
          <w:szCs w:val="24"/>
        </w:rPr>
        <w:t>megyeszékhely járási hivatalok</w:t>
      </w:r>
      <w:r w:rsidRPr="0010315C">
        <w:rPr>
          <w:rFonts w:ascii="Times New Roman" w:hAnsi="Times New Roman" w:cs="Times New Roman"/>
          <w:sz w:val="24"/>
          <w:szCs w:val="24"/>
        </w:rPr>
        <w:t xml:space="preserve"> vették át.</w:t>
      </w:r>
    </w:p>
    <w:p w:rsidR="0056006A" w:rsidRPr="0010315C" w:rsidRDefault="0056006A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6A" w:rsidRPr="0010315C" w:rsidRDefault="0056006A" w:rsidP="003147AA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Országos illetékességű környezetvédelmi- és természetvédelmi hatóságként a megszűnt </w:t>
      </w:r>
      <w:r w:rsidRPr="0010315C">
        <w:rPr>
          <w:rFonts w:ascii="Times New Roman" w:hAnsi="Times New Roman" w:cs="Times New Roman"/>
          <w:b/>
          <w:sz w:val="24"/>
          <w:szCs w:val="24"/>
        </w:rPr>
        <w:t>Országos Környezetvédelmi és Természetvédelmi Főfelügyelőség</w:t>
      </w:r>
      <w:r w:rsidRPr="0010315C">
        <w:rPr>
          <w:rFonts w:ascii="Times New Roman" w:hAnsi="Times New Roman" w:cs="Times New Roman"/>
          <w:sz w:val="24"/>
          <w:szCs w:val="24"/>
        </w:rPr>
        <w:t xml:space="preserve"> helyett a </w:t>
      </w:r>
      <w:r w:rsidRPr="0010315C">
        <w:rPr>
          <w:rFonts w:ascii="Times New Roman" w:hAnsi="Times New Roman" w:cs="Times New Roman"/>
          <w:b/>
          <w:sz w:val="24"/>
          <w:szCs w:val="24"/>
        </w:rPr>
        <w:t>Pest Megyei Kormányhivatal</w:t>
      </w:r>
      <w:r w:rsidRPr="0010315C">
        <w:rPr>
          <w:rFonts w:ascii="Times New Roman" w:hAnsi="Times New Roman" w:cs="Times New Roman"/>
          <w:sz w:val="24"/>
          <w:szCs w:val="24"/>
        </w:rPr>
        <w:t xml:space="preserve"> jár el általános jogutódként 2017. január 1-jétől.</w:t>
      </w:r>
    </w:p>
    <w:p w:rsidR="0056006A" w:rsidRPr="0010315C" w:rsidRDefault="0056006A" w:rsidP="00560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környezetvédelmi és természetvédelmi feladatok – a környezetvédelem megyésítését követően (melynek köszönhetően valamennyi megyei kormányhivatal megyeszékhely járási hivatala ellát környezetvédelmi feladatokat) – a megyénkben </w:t>
      </w:r>
      <w:r w:rsidRPr="0010315C">
        <w:rPr>
          <w:rFonts w:ascii="Times New Roman" w:hAnsi="Times New Roman" w:cs="Times New Roman"/>
          <w:b/>
          <w:sz w:val="24"/>
          <w:szCs w:val="24"/>
        </w:rPr>
        <w:t>Szeged Járás Hivatalához</w:t>
      </w:r>
      <w:r w:rsidRPr="0010315C">
        <w:rPr>
          <w:rFonts w:ascii="Times New Roman" w:hAnsi="Times New Roman" w:cs="Times New Roman"/>
          <w:sz w:val="24"/>
          <w:szCs w:val="24"/>
        </w:rPr>
        <w:t xml:space="preserve"> kerültek át. A korábbi speciális illetékességi szabályok változatlan formában megmaradtak.</w:t>
      </w:r>
    </w:p>
    <w:p w:rsidR="0056006A" w:rsidRPr="0010315C" w:rsidRDefault="0056006A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6A" w:rsidRPr="0010315C" w:rsidRDefault="0056006A" w:rsidP="003147AA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Pr="0010315C">
        <w:rPr>
          <w:rFonts w:ascii="Times New Roman" w:hAnsi="Times New Roman" w:cs="Times New Roman"/>
          <w:b/>
          <w:sz w:val="24"/>
          <w:szCs w:val="24"/>
        </w:rPr>
        <w:t>Nemzeti Közlekedési Hatóság</w:t>
      </w:r>
      <w:r w:rsidRPr="0010315C">
        <w:rPr>
          <w:rFonts w:ascii="Times New Roman" w:hAnsi="Times New Roman" w:cs="Times New Roman"/>
          <w:sz w:val="24"/>
          <w:szCs w:val="24"/>
        </w:rPr>
        <w:t xml:space="preserve"> beolvadás útján jogutódlással szintén megszűnt. Általános jogutódja a </w:t>
      </w:r>
      <w:r w:rsidRPr="0010315C">
        <w:rPr>
          <w:rFonts w:ascii="Times New Roman" w:hAnsi="Times New Roman" w:cs="Times New Roman"/>
          <w:b/>
          <w:sz w:val="24"/>
          <w:szCs w:val="24"/>
        </w:rPr>
        <w:t>Nemzeti Fejlesztési Minisztérium</w:t>
      </w:r>
      <w:r w:rsidRPr="0010315C">
        <w:rPr>
          <w:rFonts w:ascii="Times New Roman" w:hAnsi="Times New Roman" w:cs="Times New Roman"/>
          <w:sz w:val="24"/>
          <w:szCs w:val="24"/>
        </w:rPr>
        <w:t xml:space="preserve">, de számos hatósági feladat – elsősorban közúti közlekedési és vízügyi ágazatban – </w:t>
      </w:r>
      <w:r w:rsidRPr="0010315C">
        <w:rPr>
          <w:rFonts w:ascii="Times New Roman" w:hAnsi="Times New Roman" w:cs="Times New Roman"/>
          <w:b/>
          <w:sz w:val="24"/>
          <w:szCs w:val="24"/>
        </w:rPr>
        <w:t>Budapest Főváros Kormányhivatalához</w:t>
      </w:r>
      <w:r w:rsidRPr="0010315C">
        <w:rPr>
          <w:rFonts w:ascii="Times New Roman" w:hAnsi="Times New Roman" w:cs="Times New Roman"/>
          <w:sz w:val="24"/>
          <w:szCs w:val="24"/>
        </w:rPr>
        <w:t xml:space="preserve"> került át. A megyei közlekedési igazgatási feladatokat a megyénkben </w:t>
      </w:r>
      <w:r w:rsidRPr="0010315C">
        <w:rPr>
          <w:rFonts w:ascii="Times New Roman" w:hAnsi="Times New Roman" w:cs="Times New Roman"/>
          <w:b/>
          <w:sz w:val="24"/>
          <w:szCs w:val="24"/>
        </w:rPr>
        <w:t>Szeged Járási Hivatala</w:t>
      </w:r>
      <w:r w:rsidRPr="0010315C">
        <w:rPr>
          <w:rFonts w:ascii="Times New Roman" w:hAnsi="Times New Roman" w:cs="Times New Roman"/>
          <w:sz w:val="24"/>
          <w:szCs w:val="24"/>
        </w:rPr>
        <w:t xml:space="preserve"> látja el.</w:t>
      </w:r>
    </w:p>
    <w:p w:rsidR="0056006A" w:rsidRPr="0010315C" w:rsidRDefault="0056006A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6A" w:rsidRPr="0010315C" w:rsidRDefault="0056006A" w:rsidP="003147AA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2016. december 31-ével a </w:t>
      </w:r>
      <w:r w:rsidRPr="0010315C">
        <w:rPr>
          <w:rFonts w:ascii="Times New Roman" w:hAnsi="Times New Roman" w:cs="Times New Roman"/>
          <w:b/>
          <w:sz w:val="24"/>
          <w:szCs w:val="24"/>
        </w:rPr>
        <w:t>Mezőgazdasági és Vidékfejlesztési Hivatal</w:t>
      </w:r>
      <w:r w:rsidRPr="0010315C">
        <w:rPr>
          <w:rFonts w:ascii="Times New Roman" w:hAnsi="Times New Roman" w:cs="Times New Roman"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b/>
          <w:sz w:val="24"/>
          <w:szCs w:val="24"/>
        </w:rPr>
        <w:t>(MVH)</w:t>
      </w:r>
      <w:r w:rsidRPr="0010315C">
        <w:rPr>
          <w:rFonts w:ascii="Times New Roman" w:hAnsi="Times New Roman" w:cs="Times New Roman"/>
          <w:sz w:val="24"/>
          <w:szCs w:val="24"/>
        </w:rPr>
        <w:t xml:space="preserve"> is megszűnt beolvadásos különválással. Az MVH kifizető ügynökségi feladatait általános jogutódként a </w:t>
      </w:r>
      <w:r w:rsidRPr="0010315C">
        <w:rPr>
          <w:rFonts w:ascii="Times New Roman" w:hAnsi="Times New Roman" w:cs="Times New Roman"/>
          <w:b/>
          <w:sz w:val="24"/>
          <w:szCs w:val="24"/>
        </w:rPr>
        <w:t>Magyar Államkincstár</w:t>
      </w:r>
      <w:r w:rsidRPr="0010315C">
        <w:rPr>
          <w:rFonts w:ascii="Times New Roman" w:hAnsi="Times New Roman" w:cs="Times New Roman"/>
          <w:sz w:val="24"/>
          <w:szCs w:val="24"/>
        </w:rPr>
        <w:t xml:space="preserve"> vette át.</w:t>
      </w:r>
    </w:p>
    <w:p w:rsidR="001E55DB" w:rsidRDefault="0056006A" w:rsidP="005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Az Európai Mezőgazdasági Vidékfejlesztési Alapból finanszírozott támogatások esetén a közbenső szervezeti feladatokat a 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Miniszterelnökség Agrár-vidékfejlesztésért Felelős Államtitkársága </w:t>
      </w:r>
      <w:r w:rsidRPr="0010315C">
        <w:rPr>
          <w:rFonts w:ascii="Times New Roman" w:hAnsi="Times New Roman" w:cs="Times New Roman"/>
          <w:sz w:val="24"/>
          <w:szCs w:val="24"/>
        </w:rPr>
        <w:t xml:space="preserve">(Kecskemét) </w:t>
      </w:r>
      <w:r w:rsidR="00122C27" w:rsidRPr="0010315C">
        <w:rPr>
          <w:rFonts w:ascii="Times New Roman" w:hAnsi="Times New Roman" w:cs="Times New Roman"/>
          <w:sz w:val="24"/>
          <w:szCs w:val="24"/>
        </w:rPr>
        <w:t>látja el</w:t>
      </w:r>
      <w:r w:rsidRPr="0010315C">
        <w:rPr>
          <w:rFonts w:ascii="Times New Roman" w:hAnsi="Times New Roman" w:cs="Times New Roman"/>
          <w:sz w:val="24"/>
          <w:szCs w:val="24"/>
        </w:rPr>
        <w:t>.</w:t>
      </w:r>
    </w:p>
    <w:p w:rsidR="0056006A" w:rsidRPr="0010315C" w:rsidRDefault="0056006A" w:rsidP="005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lastRenderedPageBreak/>
        <w:t xml:space="preserve">Az MVH megyei kirendeltségei – </w:t>
      </w:r>
      <w:r w:rsidR="00122C27" w:rsidRPr="0010315C">
        <w:rPr>
          <w:rFonts w:ascii="Times New Roman" w:hAnsi="Times New Roman" w:cs="Times New Roman"/>
          <w:sz w:val="24"/>
          <w:szCs w:val="24"/>
        </w:rPr>
        <w:t>melyeknek</w:t>
      </w:r>
      <w:r w:rsidRPr="0010315C">
        <w:rPr>
          <w:rFonts w:ascii="Times New Roman" w:hAnsi="Times New Roman" w:cs="Times New Roman"/>
          <w:sz w:val="24"/>
          <w:szCs w:val="24"/>
        </w:rPr>
        <w:t xml:space="preserve"> feladata a kérelmek kezelése és a helyszíni ellenőrzések </w:t>
      </w:r>
      <w:r w:rsidR="00122C27" w:rsidRPr="0010315C">
        <w:rPr>
          <w:rFonts w:ascii="Times New Roman" w:hAnsi="Times New Roman" w:cs="Times New Roman"/>
          <w:sz w:val="24"/>
          <w:szCs w:val="24"/>
        </w:rPr>
        <w:t xml:space="preserve">voltak </w:t>
      </w:r>
      <w:r w:rsidRPr="0010315C">
        <w:rPr>
          <w:rFonts w:ascii="Times New Roman" w:hAnsi="Times New Roman" w:cs="Times New Roman"/>
          <w:sz w:val="24"/>
          <w:szCs w:val="24"/>
        </w:rPr>
        <w:t xml:space="preserve">– </w:t>
      </w:r>
      <w:r w:rsidR="00122C27" w:rsidRPr="0010315C">
        <w:rPr>
          <w:rFonts w:ascii="Times New Roman" w:hAnsi="Times New Roman" w:cs="Times New Roman"/>
          <w:sz w:val="24"/>
          <w:szCs w:val="24"/>
        </w:rPr>
        <w:t xml:space="preserve">az átszervezést követően </w:t>
      </w:r>
      <w:r w:rsidRPr="0010315C">
        <w:rPr>
          <w:rFonts w:ascii="Times New Roman" w:hAnsi="Times New Roman" w:cs="Times New Roman"/>
          <w:sz w:val="24"/>
          <w:szCs w:val="24"/>
        </w:rPr>
        <w:t>a megyei kormányhivatalokba kerültek integrálásra</w:t>
      </w:r>
      <w:r w:rsidR="00122C27" w:rsidRPr="0010315C">
        <w:rPr>
          <w:rFonts w:ascii="Times New Roman" w:hAnsi="Times New Roman" w:cs="Times New Roman"/>
          <w:sz w:val="24"/>
          <w:szCs w:val="24"/>
        </w:rPr>
        <w:t>, a</w:t>
      </w:r>
      <w:r w:rsidRPr="0010315C">
        <w:rPr>
          <w:rFonts w:ascii="Times New Roman" w:hAnsi="Times New Roman" w:cs="Times New Roman"/>
          <w:sz w:val="24"/>
          <w:szCs w:val="24"/>
        </w:rPr>
        <w:t xml:space="preserve"> megyénkben nevezeten a </w:t>
      </w:r>
      <w:r w:rsidRPr="0010315C">
        <w:rPr>
          <w:rFonts w:ascii="Times New Roman" w:hAnsi="Times New Roman" w:cs="Times New Roman"/>
          <w:b/>
          <w:sz w:val="24"/>
          <w:szCs w:val="24"/>
        </w:rPr>
        <w:t>Hódmezővásárhelyi Járási Hivatal Agrár- és Vidékfejlesztést Támogató Főosztályához</w:t>
      </w:r>
      <w:r w:rsidRPr="0010315C">
        <w:rPr>
          <w:rFonts w:ascii="Times New Roman" w:hAnsi="Times New Roman" w:cs="Times New Roman"/>
          <w:sz w:val="24"/>
          <w:szCs w:val="24"/>
        </w:rPr>
        <w:t>.</w:t>
      </w:r>
    </w:p>
    <w:p w:rsidR="0056006A" w:rsidRPr="0010315C" w:rsidRDefault="0056006A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6A" w:rsidRPr="0010315C" w:rsidRDefault="00730A15" w:rsidP="003147AA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Pr="0010315C">
        <w:rPr>
          <w:rFonts w:ascii="Times New Roman" w:hAnsi="Times New Roman" w:cs="Times New Roman"/>
          <w:b/>
          <w:sz w:val="24"/>
          <w:szCs w:val="24"/>
        </w:rPr>
        <w:t>Nemzeti Élelmiszerlánc-biztonsági Hivatal (NÉBIH)</w:t>
      </w:r>
      <w:r w:rsidRPr="0010315C">
        <w:rPr>
          <w:rFonts w:ascii="Times New Roman" w:hAnsi="Times New Roman" w:cs="Times New Roman"/>
          <w:sz w:val="24"/>
          <w:szCs w:val="24"/>
        </w:rPr>
        <w:t xml:space="preserve"> speciális feladatok ellátására megmaradt,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sz w:val="24"/>
          <w:szCs w:val="24"/>
        </w:rPr>
        <w:t>2017. január 1-től fő feladata az agrár-ellenőrzések végrehajtása. Egyéb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5C">
        <w:rPr>
          <w:rFonts w:ascii="Times New Roman" w:hAnsi="Times New Roman" w:cs="Times New Roman"/>
          <w:sz w:val="24"/>
          <w:szCs w:val="24"/>
        </w:rPr>
        <w:t xml:space="preserve">feladatai a </w:t>
      </w:r>
      <w:r w:rsidRPr="0010315C">
        <w:rPr>
          <w:rFonts w:ascii="Times New Roman" w:hAnsi="Times New Roman" w:cs="Times New Roman"/>
          <w:b/>
          <w:sz w:val="24"/>
          <w:szCs w:val="24"/>
        </w:rPr>
        <w:t>Földművelésügyi Minisztériumhoz</w:t>
      </w:r>
      <w:r w:rsidRPr="0010315C">
        <w:rPr>
          <w:rFonts w:ascii="Times New Roman" w:hAnsi="Times New Roman" w:cs="Times New Roman"/>
          <w:sz w:val="24"/>
          <w:szCs w:val="24"/>
        </w:rPr>
        <w:t xml:space="preserve">, a </w:t>
      </w:r>
      <w:r w:rsidRPr="0010315C">
        <w:rPr>
          <w:rFonts w:ascii="Times New Roman" w:hAnsi="Times New Roman" w:cs="Times New Roman"/>
          <w:b/>
          <w:sz w:val="24"/>
          <w:szCs w:val="24"/>
        </w:rPr>
        <w:t>Pest Megyei Kormányhivatalhoz</w:t>
      </w:r>
      <w:r w:rsidRPr="0010315C">
        <w:rPr>
          <w:rFonts w:ascii="Times New Roman" w:hAnsi="Times New Roman" w:cs="Times New Roman"/>
          <w:sz w:val="24"/>
          <w:szCs w:val="24"/>
        </w:rPr>
        <w:t xml:space="preserve">, illetve a - korábban említettek szerint - a 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megyei kormányhivatalokhoz </w:t>
      </w:r>
      <w:r w:rsidRPr="0010315C">
        <w:rPr>
          <w:rFonts w:ascii="Times New Roman" w:hAnsi="Times New Roman" w:cs="Times New Roman"/>
          <w:sz w:val="24"/>
          <w:szCs w:val="24"/>
        </w:rPr>
        <w:t>kerülnek át.</w:t>
      </w:r>
    </w:p>
    <w:p w:rsidR="0056006A" w:rsidRPr="0010315C" w:rsidRDefault="0056006A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6A" w:rsidRPr="0010315C" w:rsidRDefault="003D1BCE" w:rsidP="003147AA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</w:t>
      </w:r>
      <w:r w:rsidRPr="0010315C">
        <w:rPr>
          <w:rFonts w:ascii="Times New Roman" w:hAnsi="Times New Roman" w:cs="Times New Roman"/>
          <w:b/>
          <w:sz w:val="24"/>
          <w:szCs w:val="24"/>
        </w:rPr>
        <w:t>Bevándorlási és Állampolgársági Hivataltól</w:t>
      </w:r>
      <w:r w:rsidRPr="0010315C">
        <w:rPr>
          <w:rFonts w:ascii="Times New Roman" w:hAnsi="Times New Roman" w:cs="Times New Roman"/>
          <w:sz w:val="24"/>
          <w:szCs w:val="24"/>
        </w:rPr>
        <w:t xml:space="preserve"> (BÁH) az állampolgársági feladatok- és hatáskörök </w:t>
      </w:r>
      <w:r w:rsidRPr="0010315C">
        <w:rPr>
          <w:rFonts w:ascii="Times New Roman" w:hAnsi="Times New Roman" w:cs="Times New Roman"/>
          <w:b/>
          <w:sz w:val="24"/>
          <w:szCs w:val="24"/>
        </w:rPr>
        <w:t>Budapest Főváros Kormányhivatalához</w:t>
      </w:r>
      <w:r w:rsidRPr="0010315C">
        <w:rPr>
          <w:rFonts w:ascii="Times New Roman" w:hAnsi="Times New Roman" w:cs="Times New Roman"/>
          <w:sz w:val="24"/>
          <w:szCs w:val="24"/>
        </w:rPr>
        <w:t xml:space="preserve"> kerültek, hasonlóan több hazai anyakönyvezési feladat- és hatáskörhöz, és a névváltoztatási eljárással kapcsolatos feladat- és hatáskörökhöz. A hatásköri átrendeződés indokolttá tette a BÁH elnevezésének megváltoztatását, 2017. január 1-től </w:t>
      </w:r>
      <w:r w:rsidRPr="0010315C">
        <w:rPr>
          <w:rFonts w:ascii="Times New Roman" w:hAnsi="Times New Roman" w:cs="Times New Roman"/>
          <w:b/>
          <w:sz w:val="24"/>
          <w:szCs w:val="24"/>
        </w:rPr>
        <w:t>Bevándorlási és Menekültügyi Hivatal</w:t>
      </w:r>
      <w:r w:rsidRPr="0010315C">
        <w:rPr>
          <w:rFonts w:ascii="Times New Roman" w:hAnsi="Times New Roman" w:cs="Times New Roman"/>
          <w:sz w:val="24"/>
          <w:szCs w:val="24"/>
        </w:rPr>
        <w:t xml:space="preserve"> nevet viseli.</w:t>
      </w:r>
    </w:p>
    <w:p w:rsidR="003D1BCE" w:rsidRPr="0010315C" w:rsidRDefault="003D1BCE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596" w:rsidRPr="0010315C" w:rsidRDefault="003D1BCE" w:rsidP="006F2823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Beolvadásos különválás útján jogutódlással megszűnt a </w:t>
      </w:r>
      <w:r w:rsidRPr="0010315C">
        <w:rPr>
          <w:rFonts w:ascii="Times New Roman" w:hAnsi="Times New Roman" w:cs="Times New Roman"/>
          <w:b/>
          <w:sz w:val="24"/>
          <w:szCs w:val="24"/>
        </w:rPr>
        <w:t>Nemzeti és Rehabilitációs és Szociális Hivatal</w:t>
      </w:r>
      <w:r w:rsidRPr="0010315C">
        <w:rPr>
          <w:rFonts w:ascii="Times New Roman" w:hAnsi="Times New Roman" w:cs="Times New Roman"/>
          <w:sz w:val="24"/>
          <w:szCs w:val="24"/>
        </w:rPr>
        <w:t xml:space="preserve"> is. Főszabályként az NRSZH által ellátott valamennyi feladat tekintetében a 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Budapest Főváros Kormányhivatal </w:t>
      </w:r>
      <w:r w:rsidRPr="0010315C">
        <w:rPr>
          <w:rFonts w:ascii="Times New Roman" w:hAnsi="Times New Roman" w:cs="Times New Roman"/>
          <w:sz w:val="24"/>
          <w:szCs w:val="24"/>
        </w:rPr>
        <w:t xml:space="preserve">a jogutód. </w:t>
      </w:r>
      <w:r w:rsidR="00731596" w:rsidRPr="0010315C">
        <w:rPr>
          <w:rFonts w:ascii="Times New Roman" w:hAnsi="Times New Roman" w:cs="Times New Roman"/>
          <w:sz w:val="24"/>
          <w:szCs w:val="24"/>
        </w:rPr>
        <w:t xml:space="preserve">Ugyanakkor a képzéssel, kapacitásszabályozással és befogadással és a nyilvántartásokkal kapcsolatos feladatok a </w:t>
      </w:r>
      <w:r w:rsidR="00731596" w:rsidRPr="0010315C">
        <w:rPr>
          <w:rFonts w:ascii="Times New Roman" w:hAnsi="Times New Roman" w:cs="Times New Roman"/>
          <w:b/>
          <w:sz w:val="24"/>
          <w:szCs w:val="24"/>
        </w:rPr>
        <w:t xml:space="preserve">Szociális és Gyermekvédelmi Főigazgatósághoz </w:t>
      </w:r>
      <w:r w:rsidR="00731596" w:rsidRPr="0010315C">
        <w:rPr>
          <w:rFonts w:ascii="Times New Roman" w:hAnsi="Times New Roman" w:cs="Times New Roman"/>
          <w:sz w:val="24"/>
          <w:szCs w:val="24"/>
        </w:rPr>
        <w:t xml:space="preserve">és az </w:t>
      </w:r>
      <w:r w:rsidR="00731596" w:rsidRPr="0010315C">
        <w:rPr>
          <w:rFonts w:ascii="Times New Roman" w:hAnsi="Times New Roman" w:cs="Times New Roman"/>
          <w:b/>
          <w:sz w:val="24"/>
          <w:szCs w:val="24"/>
        </w:rPr>
        <w:t xml:space="preserve">Emberi Erőforrás Minisztériumához </w:t>
      </w:r>
      <w:r w:rsidR="00731596" w:rsidRPr="0010315C">
        <w:rPr>
          <w:rFonts w:ascii="Times New Roman" w:hAnsi="Times New Roman" w:cs="Times New Roman"/>
          <w:sz w:val="24"/>
          <w:szCs w:val="24"/>
        </w:rPr>
        <w:t xml:space="preserve">kerültek. Az informatikai szakrendszerek fenntartása az </w:t>
      </w:r>
      <w:r w:rsidR="00731596" w:rsidRPr="0010315C">
        <w:rPr>
          <w:rFonts w:ascii="Times New Roman" w:hAnsi="Times New Roman" w:cs="Times New Roman"/>
          <w:b/>
          <w:sz w:val="24"/>
          <w:szCs w:val="24"/>
        </w:rPr>
        <w:t>Országos Nyugdíjbiztosítási Főigazgatóság</w:t>
      </w:r>
      <w:r w:rsidR="00731596" w:rsidRPr="0010315C">
        <w:rPr>
          <w:rFonts w:ascii="Times New Roman" w:hAnsi="Times New Roman" w:cs="Times New Roman"/>
          <w:sz w:val="24"/>
          <w:szCs w:val="24"/>
        </w:rPr>
        <w:t xml:space="preserve"> hatáskörébe tartozik 2017. január 1-től.</w:t>
      </w:r>
    </w:p>
    <w:p w:rsidR="00731596" w:rsidRPr="0010315C" w:rsidRDefault="00731596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Az NRSZH területi szervezeti egységei az érintett megyei kormányhivatalok</w:t>
      </w:r>
      <w:r w:rsidR="00A76711" w:rsidRPr="0010315C">
        <w:rPr>
          <w:rFonts w:ascii="Times New Roman" w:hAnsi="Times New Roman" w:cs="Times New Roman"/>
          <w:sz w:val="24"/>
          <w:szCs w:val="24"/>
        </w:rPr>
        <w:t>hoz kerültek.</w:t>
      </w:r>
      <w:r w:rsidR="002C6DDC" w:rsidRPr="0010315C">
        <w:rPr>
          <w:rFonts w:ascii="Times New Roman" w:hAnsi="Times New Roman" w:cs="Times New Roman"/>
          <w:sz w:val="24"/>
          <w:szCs w:val="24"/>
        </w:rPr>
        <w:t xml:space="preserve"> Így a közgyógyellátási igazolvány kiállítása, illetve súlyos mozgáskorlátozottsággal kapcsolatos feladatok ellátása a Szegedi és a Hódmezővásárhelyi Járási Hivatalok hatáskörébe tartozik.</w:t>
      </w:r>
    </w:p>
    <w:p w:rsidR="002C6DDC" w:rsidRPr="0010315C" w:rsidRDefault="002C6DDC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2C6DDC" w:rsidP="006F2823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Az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 Igazságügyi Hivatal Igazságügyi Minisztériumba </w:t>
      </w:r>
      <w:r w:rsidRPr="0010315C">
        <w:rPr>
          <w:rFonts w:ascii="Times New Roman" w:hAnsi="Times New Roman" w:cs="Times New Roman"/>
          <w:sz w:val="24"/>
          <w:szCs w:val="24"/>
        </w:rPr>
        <w:t xml:space="preserve">történő beolvadását követően a vagyoni kárpótlási eljárásokkal kapcsolatos igazgatási és közigazgatási hatósági ügyekben kárpótlási hatóságként </w:t>
      </w:r>
      <w:r w:rsidRPr="0010315C">
        <w:rPr>
          <w:rFonts w:ascii="Times New Roman" w:hAnsi="Times New Roman" w:cs="Times New Roman"/>
          <w:b/>
          <w:sz w:val="24"/>
          <w:szCs w:val="24"/>
        </w:rPr>
        <w:t>Budapest Főváros Kormányhivatala</w:t>
      </w:r>
      <w:r w:rsidRPr="0010315C">
        <w:rPr>
          <w:rFonts w:ascii="Times New Roman" w:hAnsi="Times New Roman" w:cs="Times New Roman"/>
          <w:sz w:val="24"/>
          <w:szCs w:val="24"/>
        </w:rPr>
        <w:t xml:space="preserve"> jár el.</w:t>
      </w:r>
    </w:p>
    <w:p w:rsidR="002C6DDC" w:rsidRPr="0010315C" w:rsidRDefault="002C6DDC" w:rsidP="002C6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Az áldozatsegítéssel összefüggő, elsőfokú hatósági eljáráshoz kapcsolódó feladatok és a jogi segítségnyújtással összefüggő, hatósági és igazságügyi igazgatási eljáráshoz kapcsolódó feladatok tekintetében </w:t>
      </w:r>
      <w:r w:rsidRPr="0010315C">
        <w:rPr>
          <w:rFonts w:ascii="Times New Roman" w:hAnsi="Times New Roman" w:cs="Times New Roman"/>
          <w:b/>
          <w:sz w:val="24"/>
          <w:szCs w:val="24"/>
        </w:rPr>
        <w:t>a fővárosi és megyei kormányhivatal</w:t>
      </w:r>
      <w:r w:rsidRPr="0010315C">
        <w:rPr>
          <w:rFonts w:ascii="Times New Roman" w:hAnsi="Times New Roman" w:cs="Times New Roman"/>
          <w:sz w:val="24"/>
          <w:szCs w:val="24"/>
        </w:rPr>
        <w:t xml:space="preserve">, illetve </w:t>
      </w:r>
      <w:r w:rsidRPr="0010315C">
        <w:rPr>
          <w:rFonts w:ascii="Times New Roman" w:hAnsi="Times New Roman" w:cs="Times New Roman"/>
          <w:b/>
          <w:sz w:val="24"/>
          <w:szCs w:val="24"/>
        </w:rPr>
        <w:t>a járási (fővárosi kerületi) hivatal</w:t>
      </w:r>
      <w:r w:rsidRPr="0010315C">
        <w:rPr>
          <w:rFonts w:ascii="Times New Roman" w:hAnsi="Times New Roman" w:cs="Times New Roman"/>
          <w:sz w:val="24"/>
          <w:szCs w:val="24"/>
        </w:rPr>
        <w:t xml:space="preserve"> a jogutód.</w:t>
      </w:r>
    </w:p>
    <w:p w:rsidR="002C6DDC" w:rsidRPr="0010315C" w:rsidRDefault="002C6DDC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FF1220" w:rsidP="006F2823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Az</w:t>
      </w:r>
      <w:r w:rsidR="00C2016C" w:rsidRPr="0010315C">
        <w:rPr>
          <w:rFonts w:ascii="Times New Roman" w:hAnsi="Times New Roman" w:cs="Times New Roman"/>
          <w:sz w:val="24"/>
          <w:szCs w:val="24"/>
        </w:rPr>
        <w:t xml:space="preserve"> </w:t>
      </w:r>
      <w:r w:rsidR="00C2016C" w:rsidRPr="0010315C">
        <w:rPr>
          <w:rFonts w:ascii="Times New Roman" w:hAnsi="Times New Roman" w:cs="Times New Roman"/>
          <w:b/>
          <w:sz w:val="24"/>
          <w:szCs w:val="24"/>
        </w:rPr>
        <w:t>Országos Egészségbiztosítási Pénztár</w:t>
      </w:r>
      <w:r w:rsidR="00C2016C" w:rsidRPr="0010315C">
        <w:rPr>
          <w:rFonts w:ascii="Times New Roman" w:hAnsi="Times New Roman" w:cs="Times New Roman"/>
          <w:sz w:val="24"/>
          <w:szCs w:val="24"/>
        </w:rPr>
        <w:t xml:space="preserve"> </w:t>
      </w:r>
      <w:r w:rsidR="00C2016C" w:rsidRPr="0010315C">
        <w:rPr>
          <w:rFonts w:ascii="Times New Roman" w:hAnsi="Times New Roman" w:cs="Times New Roman"/>
          <w:b/>
          <w:sz w:val="24"/>
          <w:szCs w:val="24"/>
        </w:rPr>
        <w:t>(OEP)</w:t>
      </w:r>
      <w:r w:rsidR="00C2016C" w:rsidRPr="0010315C">
        <w:rPr>
          <w:rFonts w:ascii="Times New Roman" w:hAnsi="Times New Roman" w:cs="Times New Roman"/>
          <w:sz w:val="24"/>
          <w:szCs w:val="24"/>
        </w:rPr>
        <w:t xml:space="preserve"> elnevezése 2017. január 1-jén </w:t>
      </w:r>
      <w:r w:rsidR="00C2016C" w:rsidRPr="0010315C">
        <w:rPr>
          <w:rFonts w:ascii="Times New Roman" w:hAnsi="Times New Roman" w:cs="Times New Roman"/>
          <w:b/>
          <w:sz w:val="24"/>
          <w:szCs w:val="24"/>
        </w:rPr>
        <w:t>Nemzeti Egészségbiztosítási Alapkezelőre (NEAK)</w:t>
      </w:r>
      <w:r w:rsidR="00C2016C" w:rsidRPr="0010315C">
        <w:rPr>
          <w:rFonts w:ascii="Times New Roman" w:hAnsi="Times New Roman" w:cs="Times New Roman"/>
          <w:sz w:val="24"/>
          <w:szCs w:val="24"/>
        </w:rPr>
        <w:t xml:space="preserve"> változik, és ellátja az OEP korábbi feladatait.</w:t>
      </w:r>
    </w:p>
    <w:p w:rsidR="00C2016C" w:rsidRPr="0010315C" w:rsidRDefault="00C2016C" w:rsidP="00C2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névváltozáson túl, az OEP feladatai tekintetében is bekövetkezett némi változás, 2017. január 1-től az egészségbiztosítási ellátásokkal, a baleseti táppénzzel és az utazási költségtérítéssel kapcsolatos feladat- és hatáskörei tekintetében az </w:t>
      </w:r>
      <w:r w:rsidRPr="0010315C">
        <w:rPr>
          <w:rFonts w:ascii="Times New Roman" w:hAnsi="Times New Roman" w:cs="Times New Roman"/>
          <w:b/>
          <w:sz w:val="24"/>
          <w:szCs w:val="24"/>
        </w:rPr>
        <w:t>Országos Nyugdíjbiztosítási Főigazgatóság a jogutód</w:t>
      </w:r>
      <w:r w:rsidRPr="0010315C">
        <w:rPr>
          <w:rFonts w:ascii="Times New Roman" w:hAnsi="Times New Roman" w:cs="Times New Roman"/>
          <w:sz w:val="24"/>
          <w:szCs w:val="24"/>
        </w:rPr>
        <w:t>.</w:t>
      </w:r>
    </w:p>
    <w:p w:rsidR="00C2016C" w:rsidRPr="0010315C" w:rsidRDefault="00C2016C" w:rsidP="00C2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Az egészségbiztosítási pénztári feladatokat a </w:t>
      </w:r>
      <w:r w:rsidRPr="0010315C">
        <w:rPr>
          <w:rFonts w:ascii="Times New Roman" w:hAnsi="Times New Roman" w:cs="Times New Roman"/>
          <w:b/>
          <w:sz w:val="24"/>
          <w:szCs w:val="24"/>
        </w:rPr>
        <w:t>Budapest Főváros Kormányhivatala</w:t>
      </w:r>
      <w:r w:rsidRPr="0010315C">
        <w:rPr>
          <w:rFonts w:ascii="Times New Roman" w:hAnsi="Times New Roman" w:cs="Times New Roman"/>
          <w:sz w:val="24"/>
          <w:szCs w:val="24"/>
        </w:rPr>
        <w:t xml:space="preserve">, illetve a </w:t>
      </w:r>
      <w:r w:rsidRPr="0010315C">
        <w:rPr>
          <w:rFonts w:ascii="Times New Roman" w:hAnsi="Times New Roman" w:cs="Times New Roman"/>
          <w:b/>
          <w:sz w:val="24"/>
          <w:szCs w:val="24"/>
        </w:rPr>
        <w:t>megyeszékhelyen működő járási hivatalok</w:t>
      </w:r>
      <w:r w:rsidRPr="0010315C">
        <w:rPr>
          <w:rFonts w:ascii="Times New Roman" w:hAnsi="Times New Roman" w:cs="Times New Roman"/>
          <w:sz w:val="24"/>
          <w:szCs w:val="24"/>
        </w:rPr>
        <w:t xml:space="preserve"> látják el.</w:t>
      </w:r>
    </w:p>
    <w:p w:rsidR="002C6DDC" w:rsidRPr="0010315C" w:rsidRDefault="002C6DDC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220" w:rsidRPr="0010315C" w:rsidRDefault="00FF1220" w:rsidP="003147AA">
      <w:pPr>
        <w:pStyle w:val="Default"/>
        <w:numPr>
          <w:ilvl w:val="0"/>
          <w:numId w:val="7"/>
        </w:numPr>
        <w:ind w:left="0" w:hanging="567"/>
        <w:jc w:val="both"/>
        <w:rPr>
          <w:color w:val="auto"/>
        </w:rPr>
      </w:pPr>
      <w:r w:rsidRPr="0010315C">
        <w:t xml:space="preserve">A </w:t>
      </w:r>
      <w:r w:rsidRPr="0010315C">
        <w:rPr>
          <w:b/>
        </w:rPr>
        <w:t>Földmérési és Távérzékelési Intézet</w:t>
      </w:r>
      <w:r w:rsidRPr="0010315C">
        <w:t xml:space="preserve"> beolvadás útján jogutódlással szintén megszűnt. Általános jogutódja a </w:t>
      </w:r>
      <w:r w:rsidRPr="0010315C">
        <w:rPr>
          <w:b/>
        </w:rPr>
        <w:t>Budapest Főváros Kormányhivatala.</w:t>
      </w:r>
    </w:p>
    <w:p w:rsidR="003D1BCE" w:rsidRPr="0010315C" w:rsidRDefault="003D1BCE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43422D" w:rsidP="003147AA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Beolvadás útján, jogutódlással megszűnt a </w:t>
      </w:r>
      <w:r w:rsidRPr="0010315C">
        <w:rPr>
          <w:rFonts w:ascii="Times New Roman" w:hAnsi="Times New Roman" w:cs="Times New Roman"/>
          <w:b/>
          <w:sz w:val="24"/>
          <w:szCs w:val="24"/>
        </w:rPr>
        <w:t>Közigazgatási és Elektronikus Közszolgáltatások Hivatala</w:t>
      </w:r>
      <w:r w:rsidRPr="0010315C">
        <w:rPr>
          <w:rFonts w:ascii="Times New Roman" w:hAnsi="Times New Roman" w:cs="Times New Roman"/>
          <w:sz w:val="24"/>
          <w:szCs w:val="24"/>
        </w:rPr>
        <w:t xml:space="preserve">, melynek általános jogutódja a </w:t>
      </w:r>
      <w:r w:rsidRPr="0010315C">
        <w:rPr>
          <w:rFonts w:ascii="Times New Roman" w:hAnsi="Times New Roman" w:cs="Times New Roman"/>
          <w:b/>
          <w:sz w:val="24"/>
          <w:szCs w:val="24"/>
        </w:rPr>
        <w:t>Belügyminisztérium</w:t>
      </w:r>
      <w:r w:rsidRPr="0010315C">
        <w:rPr>
          <w:rFonts w:ascii="Times New Roman" w:hAnsi="Times New Roman" w:cs="Times New Roman"/>
          <w:sz w:val="24"/>
          <w:szCs w:val="24"/>
        </w:rPr>
        <w:t xml:space="preserve"> lett.</w:t>
      </w:r>
    </w:p>
    <w:p w:rsidR="001E55DB" w:rsidRDefault="0043422D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lastRenderedPageBreak/>
        <w:t xml:space="preserve">A KEKKH hatáskörébe tartozó, folyamatban lévő elsőfokú hatósági eljárásokat </w:t>
      </w:r>
      <w:r w:rsidRPr="0010315C">
        <w:rPr>
          <w:rFonts w:ascii="Times New Roman" w:hAnsi="Times New Roman" w:cs="Times New Roman"/>
          <w:b/>
          <w:sz w:val="24"/>
          <w:szCs w:val="24"/>
        </w:rPr>
        <w:t>Budapest Főváros Kormányhivatala</w:t>
      </w:r>
      <w:r w:rsidRPr="0010315C">
        <w:rPr>
          <w:rFonts w:ascii="Times New Roman" w:hAnsi="Times New Roman" w:cs="Times New Roman"/>
          <w:sz w:val="24"/>
          <w:szCs w:val="24"/>
        </w:rPr>
        <w:t xml:space="preserve"> folytatja le, a belügyminiszterhez elsőfokú hatósági eljárásokat már a folyamatban lévő ügyek esetében is a belügyminiszter folytatja le.</w:t>
      </w:r>
    </w:p>
    <w:p w:rsidR="001E55DB" w:rsidRDefault="0043422D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2017. január 1-jétől általános hatáskörű útlevélhatóságként is a </w:t>
      </w:r>
      <w:r w:rsidRPr="0010315C">
        <w:rPr>
          <w:rFonts w:ascii="Times New Roman" w:hAnsi="Times New Roman" w:cs="Times New Roman"/>
          <w:b/>
          <w:sz w:val="24"/>
          <w:szCs w:val="24"/>
        </w:rPr>
        <w:t>belügyminiszter</w:t>
      </w:r>
      <w:r w:rsidRPr="0010315C">
        <w:rPr>
          <w:rFonts w:ascii="Times New Roman" w:hAnsi="Times New Roman" w:cs="Times New Roman"/>
          <w:sz w:val="24"/>
          <w:szCs w:val="24"/>
        </w:rPr>
        <w:t xml:space="preserve"> jár el, viszont a magánútlevéllel kapcsolatban továbbra is a </w:t>
      </w:r>
      <w:r w:rsidRPr="0010315C">
        <w:rPr>
          <w:rFonts w:ascii="Times New Roman" w:hAnsi="Times New Roman" w:cs="Times New Roman"/>
          <w:b/>
          <w:sz w:val="24"/>
          <w:szCs w:val="24"/>
        </w:rPr>
        <w:t>járási hivatal</w:t>
      </w:r>
      <w:r w:rsidRPr="0010315C">
        <w:rPr>
          <w:rFonts w:ascii="Times New Roman" w:hAnsi="Times New Roman" w:cs="Times New Roman"/>
          <w:sz w:val="24"/>
          <w:szCs w:val="24"/>
        </w:rPr>
        <w:t xml:space="preserve"> látja el az állampolgárokat érintő feladatokat, így például átveszi a magánútlevél kiadására irányuló kérelmet, de az úti okmány érvénytelenítéséről is ő gondoskodik.</w:t>
      </w:r>
    </w:p>
    <w:p w:rsidR="00A41847" w:rsidRPr="0010315C" w:rsidRDefault="00A41847" w:rsidP="00122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CB0" w:rsidRPr="0010315C" w:rsidRDefault="00203CB0" w:rsidP="003147AA">
      <w:pPr>
        <w:pStyle w:val="Listaszerbekezds"/>
        <w:numPr>
          <w:ilvl w:val="0"/>
          <w:numId w:val="7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 xml:space="preserve">A jogutódlással megszűnt 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Forster Gyula Nemzeti Örökségvédelmi és Vagyongazdálkodási Központ </w:t>
      </w:r>
      <w:r w:rsidRPr="0010315C">
        <w:rPr>
          <w:rFonts w:ascii="Times New Roman" w:hAnsi="Times New Roman" w:cs="Times New Roman"/>
          <w:sz w:val="24"/>
          <w:szCs w:val="24"/>
        </w:rPr>
        <w:t xml:space="preserve">feladatait nagy részét </w:t>
      </w:r>
      <w:r w:rsidRPr="0010315C">
        <w:rPr>
          <w:rFonts w:ascii="Times New Roman" w:hAnsi="Times New Roman" w:cs="Times New Roman"/>
          <w:b/>
          <w:sz w:val="24"/>
          <w:szCs w:val="24"/>
        </w:rPr>
        <w:t xml:space="preserve">a kulturális örökség védelméért felelős miniszter </w:t>
      </w:r>
      <w:r w:rsidRPr="0010315C">
        <w:rPr>
          <w:rFonts w:ascii="Times New Roman" w:hAnsi="Times New Roman" w:cs="Times New Roman"/>
          <w:sz w:val="24"/>
          <w:szCs w:val="24"/>
        </w:rPr>
        <w:t>látja el.</w:t>
      </w:r>
    </w:p>
    <w:p w:rsidR="00B55402" w:rsidRPr="0010315C" w:rsidRDefault="00B55402" w:rsidP="0041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8B" w:rsidRPr="00F26745" w:rsidRDefault="00B32B0C" w:rsidP="00F2674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45">
        <w:rPr>
          <w:rFonts w:ascii="Times New Roman" w:hAnsi="Times New Roman" w:cs="Times New Roman"/>
          <w:b/>
          <w:sz w:val="28"/>
          <w:szCs w:val="28"/>
        </w:rPr>
        <w:t>Záró gondolatok</w:t>
      </w:r>
    </w:p>
    <w:p w:rsidR="00DF7579" w:rsidRPr="0010315C" w:rsidRDefault="00DF7579" w:rsidP="0041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DF7579" w:rsidP="00DF7579">
      <w:pPr>
        <w:pStyle w:val="Default"/>
        <w:jc w:val="both"/>
      </w:pPr>
      <w:r w:rsidRPr="0010315C">
        <w:t xml:space="preserve">Magyarország Alaptörvénye XXIV. cikke szerint </w:t>
      </w:r>
      <w:r w:rsidRPr="0010315C">
        <w:rPr>
          <w:i/>
        </w:rPr>
        <w:t>mindenkinek joga van ahhoz, hogy ügyeit a hatóságok részrehajlás nélkül, tisztességes módon és ésszerű határidőn belül intézzék</w:t>
      </w:r>
      <w:r w:rsidRPr="0010315C">
        <w:t>. Ennek megvalósítása és biztosítása a Kormánynak, mint a közigazgatás legfőbb szervének a felelőssége (Magyarország Alaptörvénye 15. cikk (2) bekezdés). Ehhez szükséges, hogy az egyes szakmai feladatokat az állampolgárokhoz minél közelebb lévő hatóságok lássák el és a feladatok ellátásában egy professzionális, felkészült és elhivatott tisztviselői kar működjön közre.</w:t>
      </w:r>
    </w:p>
    <w:p w:rsidR="00B32B0C" w:rsidRPr="0010315C" w:rsidRDefault="00B32B0C" w:rsidP="00B32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DB" w:rsidRDefault="00B32B0C" w:rsidP="00B32B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15C">
        <w:rPr>
          <w:rFonts w:ascii="Times New Roman" w:hAnsi="Times New Roman" w:cs="Times New Roman"/>
          <w:color w:val="000000"/>
          <w:sz w:val="24"/>
          <w:szCs w:val="24"/>
        </w:rPr>
        <w:t>A végcél egy olyan valódi területi alapú gondolkodás elterjesztése, amelyben a „főváros és a vidék” nézőpont helyett az ország a megyék összessége, ahol a megyék és a főváros egyenrangú alkotóelemek, stabil erőforrásokkal és önálló identitással rendelkeznek, közöttük pedig hatékony és sokrétű (gazdasági, kulturális, stb.) munkamegosztás működik, lakosainak azonos, magas színvonalú közszolgáltatásokat nyújtanak.</w:t>
      </w:r>
    </w:p>
    <w:p w:rsidR="00953E52" w:rsidRPr="0010315C" w:rsidRDefault="00953E52" w:rsidP="0041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52" w:rsidRPr="0010315C" w:rsidRDefault="00953E52" w:rsidP="0041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5C">
        <w:rPr>
          <w:rFonts w:ascii="Times New Roman" w:hAnsi="Times New Roman" w:cs="Times New Roman"/>
          <w:sz w:val="24"/>
          <w:szCs w:val="24"/>
        </w:rPr>
        <w:t>A Magyar Kormány célja, hogy 2020-ra a magyar közigazgatás szervezetten, következetes és átlátható intézményi struktúrában, korszerű és ügyfélbarát eljárásrenddel, mindenki számára elérhetően; professzionálisan, nemzeti hivatástudattal rendelkező, szakmailag felkészült, etikus és motivált személyi állománnyal, modern szervezeti keretek között; és költséghatékonyan, a lehető legkisebb adminisztratív teherrel, versenyképes szolgáltatási díjakkal és rövid ügyintézési határidőkkel működjön, azaz létrejöjjön az emberek bizalmát élvező SZOLGÁLTATÓ ÁLLAM.</w:t>
      </w:r>
    </w:p>
    <w:p w:rsidR="00B32B0C" w:rsidRPr="0010315C" w:rsidRDefault="00B32B0C" w:rsidP="0041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57" w:rsidRPr="0010315C" w:rsidRDefault="00EA7757" w:rsidP="00414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757" w:rsidRPr="0010315C" w:rsidSect="001A3E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AA" w:rsidRDefault="003147AA" w:rsidP="00EB07B8">
      <w:pPr>
        <w:spacing w:after="0" w:line="240" w:lineRule="auto"/>
      </w:pPr>
      <w:r>
        <w:separator/>
      </w:r>
    </w:p>
  </w:endnote>
  <w:endnote w:type="continuationSeparator" w:id="0">
    <w:p w:rsidR="003147AA" w:rsidRDefault="003147AA" w:rsidP="00EB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AA" w:rsidRDefault="003147AA" w:rsidP="00EB07B8">
      <w:pPr>
        <w:spacing w:after="0" w:line="240" w:lineRule="auto"/>
      </w:pPr>
      <w:r>
        <w:separator/>
      </w:r>
    </w:p>
  </w:footnote>
  <w:footnote w:type="continuationSeparator" w:id="0">
    <w:p w:rsidR="003147AA" w:rsidRDefault="003147AA" w:rsidP="00EB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557756"/>
      <w:docPartObj>
        <w:docPartGallery w:val="Page Numbers (Top of Page)"/>
        <w:docPartUnique/>
      </w:docPartObj>
    </w:sdtPr>
    <w:sdtContent>
      <w:p w:rsidR="003147AA" w:rsidRPr="001E55DB" w:rsidRDefault="001E55DB">
        <w:pPr>
          <w:pStyle w:val="lfej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55DB">
          <w:rPr>
            <w:rFonts w:ascii="Times New Roman" w:hAnsi="Times New Roman" w:cs="Times New Roman"/>
            <w:sz w:val="24"/>
            <w:szCs w:val="24"/>
          </w:rPr>
          <w:tab/>
        </w:r>
        <w:r w:rsidR="00F72E27" w:rsidRPr="001E55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7AA" w:rsidRPr="001E55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72E27" w:rsidRPr="001E55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9B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F72E27" w:rsidRPr="001E55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7F12"/>
    <w:multiLevelType w:val="hybridMultilevel"/>
    <w:tmpl w:val="93DE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1FCE"/>
    <w:multiLevelType w:val="hybridMultilevel"/>
    <w:tmpl w:val="7DB054B2"/>
    <w:lvl w:ilvl="0" w:tplc="7DD854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383"/>
    <w:multiLevelType w:val="hybridMultilevel"/>
    <w:tmpl w:val="B2DE6BE8"/>
    <w:lvl w:ilvl="0" w:tplc="24CE53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74F7"/>
    <w:multiLevelType w:val="hybridMultilevel"/>
    <w:tmpl w:val="06F08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E51"/>
    <w:multiLevelType w:val="hybridMultilevel"/>
    <w:tmpl w:val="96303A7A"/>
    <w:lvl w:ilvl="0" w:tplc="CB169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4A3B"/>
    <w:multiLevelType w:val="hybridMultilevel"/>
    <w:tmpl w:val="11AA22D6"/>
    <w:lvl w:ilvl="0" w:tplc="AD865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858"/>
    <w:multiLevelType w:val="hybridMultilevel"/>
    <w:tmpl w:val="F0EE6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36424"/>
    <w:multiLevelType w:val="hybridMultilevel"/>
    <w:tmpl w:val="1220D3BA"/>
    <w:lvl w:ilvl="0" w:tplc="0728D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767"/>
    <w:rsid w:val="0001180F"/>
    <w:rsid w:val="0001442D"/>
    <w:rsid w:val="0002134A"/>
    <w:rsid w:val="0002332C"/>
    <w:rsid w:val="00046889"/>
    <w:rsid w:val="00054867"/>
    <w:rsid w:val="000B3A6D"/>
    <w:rsid w:val="0010309E"/>
    <w:rsid w:val="0010315C"/>
    <w:rsid w:val="0012267B"/>
    <w:rsid w:val="00122C27"/>
    <w:rsid w:val="00140049"/>
    <w:rsid w:val="00154209"/>
    <w:rsid w:val="00190D9B"/>
    <w:rsid w:val="001A3EE6"/>
    <w:rsid w:val="001B6485"/>
    <w:rsid w:val="001B7EE3"/>
    <w:rsid w:val="001E55DB"/>
    <w:rsid w:val="00203CB0"/>
    <w:rsid w:val="00207156"/>
    <w:rsid w:val="002C6DDC"/>
    <w:rsid w:val="002D5006"/>
    <w:rsid w:val="002F33F5"/>
    <w:rsid w:val="003147AA"/>
    <w:rsid w:val="00316754"/>
    <w:rsid w:val="00340325"/>
    <w:rsid w:val="0034211E"/>
    <w:rsid w:val="003434EF"/>
    <w:rsid w:val="003622AE"/>
    <w:rsid w:val="00362358"/>
    <w:rsid w:val="00376C46"/>
    <w:rsid w:val="0039153D"/>
    <w:rsid w:val="003A5A25"/>
    <w:rsid w:val="003B7476"/>
    <w:rsid w:val="003D1BCE"/>
    <w:rsid w:val="003E3AB9"/>
    <w:rsid w:val="003F1485"/>
    <w:rsid w:val="003F5F73"/>
    <w:rsid w:val="0040152D"/>
    <w:rsid w:val="004140DC"/>
    <w:rsid w:val="00415B12"/>
    <w:rsid w:val="00432CB0"/>
    <w:rsid w:val="0043422D"/>
    <w:rsid w:val="00491AE1"/>
    <w:rsid w:val="004D5A2A"/>
    <w:rsid w:val="00517B26"/>
    <w:rsid w:val="00531281"/>
    <w:rsid w:val="00545764"/>
    <w:rsid w:val="005538FC"/>
    <w:rsid w:val="00554D38"/>
    <w:rsid w:val="0055579B"/>
    <w:rsid w:val="0056006A"/>
    <w:rsid w:val="0057071C"/>
    <w:rsid w:val="005707A7"/>
    <w:rsid w:val="00576026"/>
    <w:rsid w:val="00577E0F"/>
    <w:rsid w:val="00594A73"/>
    <w:rsid w:val="005B6FF7"/>
    <w:rsid w:val="005D7D5B"/>
    <w:rsid w:val="005E69B8"/>
    <w:rsid w:val="005F0AAF"/>
    <w:rsid w:val="00627A97"/>
    <w:rsid w:val="0063239C"/>
    <w:rsid w:val="00634877"/>
    <w:rsid w:val="0064578B"/>
    <w:rsid w:val="006600A3"/>
    <w:rsid w:val="00663E41"/>
    <w:rsid w:val="0068649E"/>
    <w:rsid w:val="00694E81"/>
    <w:rsid w:val="006A1F33"/>
    <w:rsid w:val="006D2180"/>
    <w:rsid w:val="006F2823"/>
    <w:rsid w:val="00730A15"/>
    <w:rsid w:val="00731596"/>
    <w:rsid w:val="00741D54"/>
    <w:rsid w:val="007427FA"/>
    <w:rsid w:val="0074600F"/>
    <w:rsid w:val="007648A8"/>
    <w:rsid w:val="00776A2C"/>
    <w:rsid w:val="007930F3"/>
    <w:rsid w:val="007A2BC0"/>
    <w:rsid w:val="007A4919"/>
    <w:rsid w:val="007B3136"/>
    <w:rsid w:val="008344E8"/>
    <w:rsid w:val="00844272"/>
    <w:rsid w:val="008B0A08"/>
    <w:rsid w:val="008B3BB8"/>
    <w:rsid w:val="0091286C"/>
    <w:rsid w:val="0093387F"/>
    <w:rsid w:val="0095107B"/>
    <w:rsid w:val="00953E52"/>
    <w:rsid w:val="00974EFE"/>
    <w:rsid w:val="00982D16"/>
    <w:rsid w:val="009B2319"/>
    <w:rsid w:val="009B378A"/>
    <w:rsid w:val="009B53D2"/>
    <w:rsid w:val="009D2151"/>
    <w:rsid w:val="00A34ABB"/>
    <w:rsid w:val="00A41847"/>
    <w:rsid w:val="00A47B55"/>
    <w:rsid w:val="00A512D4"/>
    <w:rsid w:val="00A76711"/>
    <w:rsid w:val="00AA1460"/>
    <w:rsid w:val="00AA3942"/>
    <w:rsid w:val="00B30825"/>
    <w:rsid w:val="00B32B0C"/>
    <w:rsid w:val="00B4646E"/>
    <w:rsid w:val="00B55402"/>
    <w:rsid w:val="00B63903"/>
    <w:rsid w:val="00BB02ED"/>
    <w:rsid w:val="00BD1780"/>
    <w:rsid w:val="00BD6319"/>
    <w:rsid w:val="00C00ED3"/>
    <w:rsid w:val="00C2016C"/>
    <w:rsid w:val="00C721AE"/>
    <w:rsid w:val="00C7240F"/>
    <w:rsid w:val="00C923D4"/>
    <w:rsid w:val="00CC2B16"/>
    <w:rsid w:val="00D402A8"/>
    <w:rsid w:val="00DD3767"/>
    <w:rsid w:val="00DF7579"/>
    <w:rsid w:val="00E57297"/>
    <w:rsid w:val="00E72AC4"/>
    <w:rsid w:val="00EA7757"/>
    <w:rsid w:val="00EB07B8"/>
    <w:rsid w:val="00EB3EE5"/>
    <w:rsid w:val="00EB6E08"/>
    <w:rsid w:val="00EC5945"/>
    <w:rsid w:val="00ED2265"/>
    <w:rsid w:val="00EE4A55"/>
    <w:rsid w:val="00EF3271"/>
    <w:rsid w:val="00EF37F5"/>
    <w:rsid w:val="00F02DCF"/>
    <w:rsid w:val="00F12968"/>
    <w:rsid w:val="00F16198"/>
    <w:rsid w:val="00F1727C"/>
    <w:rsid w:val="00F26745"/>
    <w:rsid w:val="00F37600"/>
    <w:rsid w:val="00F41681"/>
    <w:rsid w:val="00F72E27"/>
    <w:rsid w:val="00FA36AC"/>
    <w:rsid w:val="00FB376A"/>
    <w:rsid w:val="00FB706D"/>
    <w:rsid w:val="00FE26E5"/>
    <w:rsid w:val="00FF1220"/>
    <w:rsid w:val="00FF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3EE6"/>
  </w:style>
  <w:style w:type="paragraph" w:styleId="Cmsor1">
    <w:name w:val="heading 1"/>
    <w:basedOn w:val="Norml"/>
    <w:link w:val="Cmsor1Char"/>
    <w:uiPriority w:val="9"/>
    <w:qFormat/>
    <w:rsid w:val="00122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267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07B8"/>
  </w:style>
  <w:style w:type="paragraph" w:styleId="llb">
    <w:name w:val="footer"/>
    <w:basedOn w:val="Norml"/>
    <w:link w:val="llbChar"/>
    <w:uiPriority w:val="99"/>
    <w:semiHidden/>
    <w:unhideWhenUsed/>
    <w:rsid w:val="00EB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B07B8"/>
  </w:style>
  <w:style w:type="paragraph" w:customStyle="1" w:styleId="Default">
    <w:name w:val="Default"/>
    <w:rsid w:val="00746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B6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2220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gyure.izabella</dc:creator>
  <cp:lastModifiedBy>hajnal.peter</cp:lastModifiedBy>
  <cp:revision>34</cp:revision>
  <dcterms:created xsi:type="dcterms:W3CDTF">2017-02-24T14:28:00Z</dcterms:created>
  <dcterms:modified xsi:type="dcterms:W3CDTF">2017-03-06T12:48:00Z</dcterms:modified>
</cp:coreProperties>
</file>